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C285" w14:textId="006B29B6" w:rsidR="00ED6D92" w:rsidRDefault="003C336D" w:rsidP="00941C29">
      <w:pPr>
        <w:pStyle w:val="PersonalName"/>
        <w:jc w:val="center"/>
      </w:pPr>
      <w:r>
        <w:t>The Rule of Law Around the World: A College Seminar</w:t>
      </w:r>
    </w:p>
    <w:p w14:paraId="5FDB9591" w14:textId="72F900B9" w:rsidR="00BC7A0E" w:rsidRDefault="00BC7A0E" w:rsidP="00941C29">
      <w:pPr>
        <w:jc w:val="center"/>
      </w:pPr>
      <w:r>
        <w:t>Karen J. Alter, Professor of Political Science and Law</w:t>
      </w:r>
      <w:r>
        <w:br/>
        <w:t>Northwestern University</w:t>
      </w:r>
    </w:p>
    <w:p w14:paraId="4F25C41D" w14:textId="76E161CD" w:rsidR="003C336D" w:rsidRPr="00EC0AA5" w:rsidRDefault="003C336D" w:rsidP="003031EB">
      <w:pPr>
        <w:pStyle w:val="PersonalName"/>
      </w:pPr>
    </w:p>
    <w:p w14:paraId="4EC83AF1" w14:textId="64673B83" w:rsidR="00EC0AA5" w:rsidRPr="00543D99" w:rsidRDefault="003C336D" w:rsidP="00E30046">
      <w:pPr>
        <w:pStyle w:val="Normal11Point"/>
      </w:pPr>
      <w:r w:rsidRPr="00543D99">
        <w:t xml:space="preserve">A college seminar is an investigation of a </w:t>
      </w:r>
      <w:proofErr w:type="gramStart"/>
      <w:r w:rsidRPr="00543D99">
        <w:t>topic</w:t>
      </w:r>
      <w:proofErr w:type="gramEnd"/>
      <w:r w:rsidRPr="00543D99">
        <w:t xml:space="preserve"> and a demystification of what college is all about.</w:t>
      </w:r>
      <w:r w:rsidR="00CB2ECA">
        <w:t xml:space="preserve"> </w:t>
      </w:r>
      <w:r w:rsidR="00EC0AA5" w:rsidRPr="00543D99">
        <w:t xml:space="preserve">You will write, collaborate, present and research, and your written work will be graded. You will also learn some of the rules about academic integrity. </w:t>
      </w:r>
      <w:r w:rsidR="00BC7A0E" w:rsidRPr="00543D99">
        <w:t>At bottom, however, a</w:t>
      </w:r>
      <w:r w:rsidR="00EC0AA5" w:rsidRPr="00543D99">
        <w:t xml:space="preserve"> College Seminar is meant to be a welcoming </w:t>
      </w:r>
      <w:r w:rsidR="00284FFA" w:rsidRPr="00543D99">
        <w:t xml:space="preserve">learning community that helps </w:t>
      </w:r>
      <w:r w:rsidR="00EC0AA5" w:rsidRPr="00543D99">
        <w:t>you acclimate to the expectations</w:t>
      </w:r>
      <w:r w:rsidR="00284FFA" w:rsidRPr="00543D99">
        <w:t xml:space="preserve">, </w:t>
      </w:r>
      <w:r w:rsidR="005858D4" w:rsidRPr="00543D99">
        <w:t>rigors</w:t>
      </w:r>
      <w:r w:rsidR="00284FFA" w:rsidRPr="00543D99">
        <w:t>,</w:t>
      </w:r>
      <w:r w:rsidR="00EC0AA5" w:rsidRPr="00543D99">
        <w:t xml:space="preserve"> and challenges of college. </w:t>
      </w:r>
    </w:p>
    <w:p w14:paraId="446F9BFC" w14:textId="5BCCFC8F" w:rsidR="00EC0AA5" w:rsidRPr="00543D99" w:rsidRDefault="003C336D" w:rsidP="00E30046">
      <w:pPr>
        <w:pStyle w:val="Normal11Point"/>
      </w:pPr>
      <w:r w:rsidRPr="00543D99">
        <w:t xml:space="preserve">Our substantive focus is how the rule of law </w:t>
      </w:r>
      <w:r w:rsidR="00753095" w:rsidRPr="00543D99">
        <w:t xml:space="preserve">(ROL) </w:t>
      </w:r>
      <w:r w:rsidRPr="00543D99">
        <w:t>operates around the world.</w:t>
      </w:r>
      <w:r w:rsidR="00CB2ECA">
        <w:t xml:space="preserve"> </w:t>
      </w:r>
      <w:r w:rsidRPr="00543D99">
        <w:t>Here is the spoiler: every legal system fails to live up to the idea</w:t>
      </w:r>
      <w:r w:rsidR="00EC0AA5" w:rsidRPr="00543D99">
        <w:t>l</w:t>
      </w:r>
      <w:r w:rsidRPr="00543D99">
        <w:t xml:space="preserve"> of the rule of law.</w:t>
      </w:r>
      <w:r w:rsidR="00CB2ECA">
        <w:t xml:space="preserve"> </w:t>
      </w:r>
      <w:r w:rsidR="00EC0AA5" w:rsidRPr="00543D99">
        <w:t xml:space="preserve">There are </w:t>
      </w:r>
      <w:r w:rsidR="00EA5DF8" w:rsidRPr="00543D99">
        <w:t>both</w:t>
      </w:r>
      <w:r w:rsidR="00EC0AA5" w:rsidRPr="00543D99">
        <w:t xml:space="preserve"> good</w:t>
      </w:r>
      <w:r w:rsidR="00EA5DF8" w:rsidRPr="00543D99">
        <w:t xml:space="preserve"> and bad</w:t>
      </w:r>
      <w:r w:rsidR="00EC0AA5" w:rsidRPr="00543D99">
        <w:t xml:space="preserve"> reasons why </w:t>
      </w:r>
      <w:r w:rsidR="00EA5DF8" w:rsidRPr="00543D99">
        <w:t xml:space="preserve">the legal systems </w:t>
      </w:r>
      <w:r w:rsidR="00EC0AA5" w:rsidRPr="00543D99">
        <w:t xml:space="preserve">fall short, and one might well conclude that the ideal is itself flawed. But then we </w:t>
      </w:r>
      <w:proofErr w:type="gramStart"/>
      <w:r w:rsidR="00EC0AA5" w:rsidRPr="00543D99">
        <w:t>have to</w:t>
      </w:r>
      <w:proofErr w:type="gramEnd"/>
      <w:r w:rsidR="00EC0AA5" w:rsidRPr="00543D99">
        <w:t xml:space="preserve"> wonder what the purpose is of the ROL, or any ideal</w:t>
      </w:r>
      <w:r w:rsidR="00EA5DF8" w:rsidRPr="00543D99">
        <w:t xml:space="preserve"> for that matter</w:t>
      </w:r>
      <w:r w:rsidR="00EC0AA5" w:rsidRPr="00543D99">
        <w:t xml:space="preserve">? </w:t>
      </w:r>
    </w:p>
    <w:p w14:paraId="3C81773E" w14:textId="0EC02A68" w:rsidR="00A907FD" w:rsidRPr="00543D99" w:rsidRDefault="00EC0AA5" w:rsidP="00E30046">
      <w:pPr>
        <w:pStyle w:val="Normal11Point"/>
      </w:pPr>
      <w:r w:rsidRPr="00543D99">
        <w:t>We will be engaged in comparative analysis</w:t>
      </w:r>
      <w:r w:rsidR="00BC7A0E" w:rsidRPr="00543D99">
        <w:t>. You will be divided into teams</w:t>
      </w:r>
      <w:r w:rsidR="00284FFA" w:rsidRPr="00543D99">
        <w:t xml:space="preserve"> that </w:t>
      </w:r>
      <w:r w:rsidRPr="00543D99">
        <w:t>study</w:t>
      </w:r>
      <w:r w:rsidR="00284FFA" w:rsidRPr="00543D99">
        <w:t xml:space="preserve"> o</w:t>
      </w:r>
      <w:r w:rsidR="00BC7A0E" w:rsidRPr="00543D99">
        <w:t>ne of</w:t>
      </w:r>
      <w:r w:rsidRPr="00543D99">
        <w:t xml:space="preserve"> five different ROL systems: the US, South Africa, Colombia, </w:t>
      </w:r>
      <w:proofErr w:type="gramStart"/>
      <w:r w:rsidRPr="00543D99">
        <w:t>India</w:t>
      </w:r>
      <w:proofErr w:type="gramEnd"/>
      <w:r w:rsidRPr="00543D99">
        <w:t xml:space="preserve"> and China.</w:t>
      </w:r>
      <w:r w:rsidR="00EA5DF8" w:rsidRPr="00543D99">
        <w:t xml:space="preserve"> </w:t>
      </w:r>
      <w:r w:rsidR="00A907FD" w:rsidRPr="00543D99">
        <w:t xml:space="preserve">The US, South Africa, </w:t>
      </w:r>
      <w:proofErr w:type="gramStart"/>
      <w:r w:rsidR="00A907FD" w:rsidRPr="00543D99">
        <w:t>India</w:t>
      </w:r>
      <w:proofErr w:type="gramEnd"/>
      <w:r w:rsidR="00A907FD" w:rsidRPr="00543D99">
        <w:t xml:space="preserve"> and Colombia operate in democracies, and all have quality constitutional courts that by design check the exercise of political power. You will soon figure out that serious social and political challenges compromise the goal that is the ROL </w:t>
      </w:r>
      <w:r w:rsidR="00535F2F" w:rsidRPr="00543D99">
        <w:t xml:space="preserve">in </w:t>
      </w:r>
      <w:proofErr w:type="gramStart"/>
      <w:r w:rsidR="00535F2F" w:rsidRPr="00543D99">
        <w:t>all of</w:t>
      </w:r>
      <w:proofErr w:type="gramEnd"/>
      <w:r w:rsidR="00535F2F" w:rsidRPr="00543D99">
        <w:t xml:space="preserve"> these countries</w:t>
      </w:r>
      <w:r w:rsidR="00A907FD" w:rsidRPr="00543D99">
        <w:t xml:space="preserve">. You </w:t>
      </w:r>
      <w:r w:rsidR="00F564B7" w:rsidRPr="00543D99">
        <w:t xml:space="preserve">probably </w:t>
      </w:r>
      <w:r w:rsidR="00A907FD" w:rsidRPr="00543D99">
        <w:t xml:space="preserve">know of the American challenges, including rampant </w:t>
      </w:r>
      <w:r w:rsidR="00535F2F" w:rsidRPr="00543D99">
        <w:t xml:space="preserve">racial and other forms of </w:t>
      </w:r>
      <w:r w:rsidR="00A907FD" w:rsidRPr="00543D99">
        <w:t xml:space="preserve">discrimination and a politicization of judicial appointments to the Supreme Court. </w:t>
      </w:r>
      <w:r w:rsidR="00753095" w:rsidRPr="00543D99">
        <w:t xml:space="preserve">South Africa and India are post-colonial systems </w:t>
      </w:r>
      <w:r w:rsidR="00181DEB" w:rsidRPr="00543D99">
        <w:t xml:space="preserve">seeking to overcome terrible racial and social legacies. These populous countries continue to </w:t>
      </w:r>
      <w:r w:rsidR="00753095" w:rsidRPr="00543D99">
        <w:t>face huge societal challenges</w:t>
      </w:r>
      <w:r w:rsidR="00181DEB" w:rsidRPr="00543D99">
        <w:t>, to the point that one</w:t>
      </w:r>
      <w:r w:rsidR="00753095" w:rsidRPr="00543D99">
        <w:t xml:space="preserve"> </w:t>
      </w:r>
      <w:proofErr w:type="gramStart"/>
      <w:r w:rsidR="00753095" w:rsidRPr="00543D99">
        <w:t>has to</w:t>
      </w:r>
      <w:proofErr w:type="gramEnd"/>
      <w:r w:rsidR="00753095" w:rsidRPr="00543D99">
        <w:t xml:space="preserve"> wonder whether even the </w:t>
      </w:r>
      <w:r w:rsidR="00535F2F" w:rsidRPr="00543D99">
        <w:t>best-intentioned</w:t>
      </w:r>
      <w:r w:rsidR="00753095" w:rsidRPr="00543D99">
        <w:t xml:space="preserve"> </w:t>
      </w:r>
      <w:r w:rsidR="00181DEB" w:rsidRPr="00543D99">
        <w:t>and most skilled political leaders</w:t>
      </w:r>
      <w:r w:rsidR="00753095" w:rsidRPr="00543D99">
        <w:t xml:space="preserve"> could deliver on </w:t>
      </w:r>
      <w:r w:rsidR="00181DEB" w:rsidRPr="00543D99">
        <w:t>the</w:t>
      </w:r>
      <w:r w:rsidR="00753095" w:rsidRPr="00543D99">
        <w:t xml:space="preserve"> constitutional or ROL promise. Colombia’s excellent constitutional court was created to facilitate the country’s democratization process. International human rights were a foundational part of Colombia’s constitutional order, and Colombia is the only country in this set that falls under the jurisdiction of an international human rights court (the Inter-American Court of Human Rights). </w:t>
      </w:r>
      <w:r w:rsidR="00A907FD" w:rsidRPr="00543D99">
        <w:t xml:space="preserve">Yet </w:t>
      </w:r>
      <w:r w:rsidR="00753095" w:rsidRPr="00543D99">
        <w:t xml:space="preserve">Colombia’s civil war with FARC rebels has called Colombia’s human rights commitment into question. </w:t>
      </w:r>
      <w:r w:rsidR="00EA5DF8" w:rsidRPr="00543D99">
        <w:t>China is not a democracy</w:t>
      </w:r>
      <w:r w:rsidR="009024B8" w:rsidRPr="00543D99">
        <w:t xml:space="preserve">, </w:t>
      </w:r>
      <w:r w:rsidR="00181DEB" w:rsidRPr="00543D99">
        <w:t xml:space="preserve">but it does have a constitution, a supreme court, and a professed commitment to the ROL. </w:t>
      </w:r>
      <w:r w:rsidR="00EA5DF8" w:rsidRPr="00543D99">
        <w:t xml:space="preserve">Studying China helps us to investigate the difference between a rule </w:t>
      </w:r>
      <w:r w:rsidR="00EA5DF8" w:rsidRPr="00E30046">
        <w:t>of</w:t>
      </w:r>
      <w:r w:rsidR="00EA5DF8" w:rsidRPr="00543D99">
        <w:t xml:space="preserve"> law and a rule </w:t>
      </w:r>
      <w:r w:rsidR="00EA5DF8" w:rsidRPr="00E30046">
        <w:t>by</w:t>
      </w:r>
      <w:r w:rsidR="00EA5DF8" w:rsidRPr="00543D99">
        <w:t xml:space="preserve"> law. </w:t>
      </w:r>
    </w:p>
    <w:p w14:paraId="58D6EC85" w14:textId="7D238729" w:rsidR="00753095" w:rsidRPr="00543D99" w:rsidRDefault="00A907FD" w:rsidP="00E30046">
      <w:pPr>
        <w:pStyle w:val="Normal11Point"/>
      </w:pPr>
      <w:r w:rsidRPr="00543D99">
        <w:t>Given the extent of the social and political challenges each of these systems face, we must wonder how to grapple with the impossibility of achieving the ROL?</w:t>
      </w:r>
      <w:r w:rsidR="00CB2ECA">
        <w:t xml:space="preserve"> </w:t>
      </w:r>
    </w:p>
    <w:p w14:paraId="087E4E79" w14:textId="77777777" w:rsidR="00465169" w:rsidRDefault="00465169" w:rsidP="003031EB">
      <w:pPr>
        <w:pStyle w:val="PersonalName"/>
      </w:pPr>
    </w:p>
    <w:p w14:paraId="128DD74C" w14:textId="00F66B48" w:rsidR="00284FFA" w:rsidRPr="00435E47" w:rsidRDefault="00284FFA" w:rsidP="003031EB">
      <w:pPr>
        <w:pStyle w:val="PersonalName"/>
      </w:pPr>
      <w:r w:rsidRPr="00435E47">
        <w:t>Learning Objectives:</w:t>
      </w:r>
    </w:p>
    <w:p w14:paraId="1E6F9583" w14:textId="61DD3D65" w:rsidR="00284FFA" w:rsidRPr="00E30046" w:rsidRDefault="00284FFA" w:rsidP="00E30046">
      <w:pPr>
        <w:pStyle w:val="ListParagraph"/>
        <w:rPr>
          <w:sz w:val="22"/>
          <w:szCs w:val="22"/>
        </w:rPr>
      </w:pPr>
      <w:r w:rsidRPr="00E30046">
        <w:rPr>
          <w:i/>
          <w:iCs/>
          <w:sz w:val="22"/>
          <w:szCs w:val="22"/>
        </w:rPr>
        <w:t xml:space="preserve">College seminar: </w:t>
      </w:r>
      <w:r w:rsidR="00B4414F" w:rsidRPr="00E30046">
        <w:rPr>
          <w:sz w:val="22"/>
          <w:szCs w:val="22"/>
        </w:rPr>
        <w:t xml:space="preserve">One </w:t>
      </w:r>
      <w:r w:rsidR="00E05673" w:rsidRPr="00E30046">
        <w:rPr>
          <w:sz w:val="22"/>
          <w:szCs w:val="22"/>
        </w:rPr>
        <w:t xml:space="preserve">seminar </w:t>
      </w:r>
      <w:r w:rsidR="00B4414F" w:rsidRPr="00E30046">
        <w:rPr>
          <w:sz w:val="22"/>
          <w:szCs w:val="22"/>
        </w:rPr>
        <w:t>objective is to</w:t>
      </w:r>
      <w:r w:rsidRPr="00E30046">
        <w:rPr>
          <w:sz w:val="22"/>
          <w:szCs w:val="22"/>
        </w:rPr>
        <w:t xml:space="preserve"> learn tricks of the trade</w:t>
      </w:r>
      <w:r w:rsidR="00B4414F" w:rsidRPr="00E30046">
        <w:rPr>
          <w:sz w:val="22"/>
          <w:szCs w:val="22"/>
        </w:rPr>
        <w:t>:</w:t>
      </w:r>
      <w:r w:rsidRPr="00E30046">
        <w:rPr>
          <w:sz w:val="22"/>
          <w:szCs w:val="22"/>
        </w:rPr>
        <w:t xml:space="preserve"> how to read and study efficiently</w:t>
      </w:r>
      <w:r w:rsidR="00535F2F" w:rsidRPr="00E30046">
        <w:rPr>
          <w:sz w:val="22"/>
          <w:szCs w:val="22"/>
        </w:rPr>
        <w:t xml:space="preserve"> and effectively</w:t>
      </w:r>
      <w:r w:rsidRPr="00E30046">
        <w:rPr>
          <w:sz w:val="22"/>
          <w:szCs w:val="22"/>
        </w:rPr>
        <w:t xml:space="preserve">, </w:t>
      </w:r>
      <w:proofErr w:type="gramStart"/>
      <w:r w:rsidRPr="00E30046">
        <w:rPr>
          <w:sz w:val="22"/>
          <w:szCs w:val="22"/>
        </w:rPr>
        <w:t>how</w:t>
      </w:r>
      <w:proofErr w:type="gramEnd"/>
      <w:r w:rsidRPr="00E30046">
        <w:rPr>
          <w:sz w:val="22"/>
          <w:szCs w:val="22"/>
        </w:rPr>
        <w:t xml:space="preserve"> and when to collaborate</w:t>
      </w:r>
      <w:r w:rsidR="00B4414F" w:rsidRPr="00E30046">
        <w:rPr>
          <w:sz w:val="22"/>
          <w:szCs w:val="22"/>
        </w:rPr>
        <w:t xml:space="preserve">; how, when and </w:t>
      </w:r>
      <w:r w:rsidRPr="00E30046">
        <w:rPr>
          <w:sz w:val="22"/>
          <w:szCs w:val="22"/>
        </w:rPr>
        <w:t xml:space="preserve">where </w:t>
      </w:r>
      <w:r w:rsidR="00B4414F" w:rsidRPr="00E30046">
        <w:rPr>
          <w:sz w:val="22"/>
          <w:szCs w:val="22"/>
        </w:rPr>
        <w:t>to seek</w:t>
      </w:r>
      <w:r w:rsidRPr="00E30046">
        <w:rPr>
          <w:sz w:val="22"/>
          <w:szCs w:val="22"/>
        </w:rPr>
        <w:t xml:space="preserve"> help.</w:t>
      </w:r>
      <w:r w:rsidR="00292E16" w:rsidRPr="00E30046">
        <w:rPr>
          <w:sz w:val="22"/>
          <w:szCs w:val="22"/>
        </w:rPr>
        <w:t xml:space="preserve"> </w:t>
      </w:r>
    </w:p>
    <w:p w14:paraId="16D0753F" w14:textId="7CEDA295" w:rsidR="00B4414F" w:rsidRPr="00E30046" w:rsidRDefault="00B4414F" w:rsidP="00E30046">
      <w:pPr>
        <w:pStyle w:val="ListParagraph"/>
        <w:rPr>
          <w:sz w:val="22"/>
          <w:szCs w:val="22"/>
        </w:rPr>
      </w:pPr>
      <w:r w:rsidRPr="00E30046">
        <w:rPr>
          <w:i/>
          <w:iCs/>
          <w:sz w:val="22"/>
          <w:szCs w:val="22"/>
        </w:rPr>
        <w:t>What is your goal?</w:t>
      </w:r>
      <w:r w:rsidR="00CB2ECA">
        <w:rPr>
          <w:i/>
          <w:iCs/>
          <w:sz w:val="22"/>
          <w:szCs w:val="22"/>
        </w:rPr>
        <w:t xml:space="preserve"> </w:t>
      </w:r>
      <w:r w:rsidR="009024B8" w:rsidRPr="00E30046">
        <w:rPr>
          <w:sz w:val="22"/>
          <w:szCs w:val="22"/>
        </w:rPr>
        <w:t xml:space="preserve">A second seminar objective is for you to define a set of personal goals for your college experience. </w:t>
      </w:r>
      <w:r w:rsidRPr="00E30046">
        <w:rPr>
          <w:sz w:val="22"/>
          <w:szCs w:val="22"/>
        </w:rPr>
        <w:t xml:space="preserve">You have 4 years to take a variety of classes, complete a major, and engage in new experiences. </w:t>
      </w:r>
      <w:r w:rsidR="009024B8" w:rsidRPr="00E30046">
        <w:rPr>
          <w:sz w:val="22"/>
          <w:szCs w:val="22"/>
        </w:rPr>
        <w:t>You want to be intentional about how you gain the most from four years at one of the best research and teaching institutions in the world.</w:t>
      </w:r>
    </w:p>
    <w:p w14:paraId="5E9CE393" w14:textId="2474D80B" w:rsidR="00B4414F" w:rsidRPr="00E30046" w:rsidRDefault="00B4414F" w:rsidP="00E30046">
      <w:pPr>
        <w:pStyle w:val="ListParagraph"/>
        <w:rPr>
          <w:sz w:val="22"/>
          <w:szCs w:val="22"/>
        </w:rPr>
      </w:pPr>
      <w:r w:rsidRPr="00E30046">
        <w:rPr>
          <w:i/>
          <w:iCs/>
          <w:sz w:val="22"/>
          <w:szCs w:val="22"/>
        </w:rPr>
        <w:t xml:space="preserve">What can we reasonably expect from the ROL, or any political system? </w:t>
      </w:r>
      <w:r w:rsidR="0049522D" w:rsidRPr="00E30046">
        <w:rPr>
          <w:sz w:val="22"/>
          <w:szCs w:val="22"/>
        </w:rPr>
        <w:t>We will learn how the ROL is used both as tool of governance, and as protection against governments. We will also learn how every ROL system falls short of the ideal, why efforts to export the ROL often fail, and how ROL systems stay resilient or become fragile.</w:t>
      </w:r>
      <w:r w:rsidR="009024B8" w:rsidRPr="00E30046">
        <w:rPr>
          <w:sz w:val="22"/>
          <w:szCs w:val="22"/>
        </w:rPr>
        <w:t xml:space="preserve"> </w:t>
      </w:r>
    </w:p>
    <w:p w14:paraId="34268411" w14:textId="7B89FAED" w:rsidR="00B4414F" w:rsidRPr="00E30046" w:rsidRDefault="00A907FD" w:rsidP="00E30046">
      <w:pPr>
        <w:pStyle w:val="ListParagraph"/>
        <w:rPr>
          <w:sz w:val="22"/>
          <w:szCs w:val="22"/>
        </w:rPr>
      </w:pPr>
      <w:r w:rsidRPr="00E30046">
        <w:rPr>
          <w:i/>
          <w:iCs/>
          <w:sz w:val="22"/>
          <w:szCs w:val="22"/>
        </w:rPr>
        <w:t xml:space="preserve">Beginning research and public speaking: </w:t>
      </w:r>
      <w:r w:rsidRPr="00E30046">
        <w:rPr>
          <w:sz w:val="22"/>
          <w:szCs w:val="22"/>
        </w:rPr>
        <w:t xml:space="preserve">The country teams will help seminar participants learn about </w:t>
      </w:r>
      <w:r w:rsidR="0049522D" w:rsidRPr="00E30046">
        <w:rPr>
          <w:sz w:val="22"/>
          <w:szCs w:val="22"/>
        </w:rPr>
        <w:t>different</w:t>
      </w:r>
      <w:r w:rsidRPr="00E30046">
        <w:rPr>
          <w:sz w:val="22"/>
          <w:szCs w:val="22"/>
        </w:rPr>
        <w:t xml:space="preserve"> countr</w:t>
      </w:r>
      <w:r w:rsidR="00437A08" w:rsidRPr="00E30046">
        <w:rPr>
          <w:sz w:val="22"/>
          <w:szCs w:val="22"/>
        </w:rPr>
        <w:t>ies</w:t>
      </w:r>
      <w:r w:rsidRPr="00E30046">
        <w:rPr>
          <w:sz w:val="22"/>
          <w:szCs w:val="22"/>
        </w:rPr>
        <w:t xml:space="preserve">’ </w:t>
      </w:r>
      <w:r w:rsidR="0049522D" w:rsidRPr="00E30046">
        <w:rPr>
          <w:sz w:val="22"/>
          <w:szCs w:val="22"/>
        </w:rPr>
        <w:t xml:space="preserve">ROL </w:t>
      </w:r>
      <w:r w:rsidRPr="00E30046">
        <w:rPr>
          <w:sz w:val="22"/>
          <w:szCs w:val="22"/>
        </w:rPr>
        <w:t>challenges</w:t>
      </w:r>
      <w:r w:rsidR="0049522D" w:rsidRPr="00E30046">
        <w:rPr>
          <w:sz w:val="22"/>
          <w:szCs w:val="22"/>
        </w:rPr>
        <w:t>. Research proceeds</w:t>
      </w:r>
      <w:r w:rsidRPr="00E30046">
        <w:rPr>
          <w:sz w:val="22"/>
          <w:szCs w:val="22"/>
        </w:rPr>
        <w:t xml:space="preserve"> through</w:t>
      </w:r>
      <w:r w:rsidR="0049522D" w:rsidRPr="00E30046">
        <w:rPr>
          <w:sz w:val="22"/>
          <w:szCs w:val="22"/>
        </w:rPr>
        <w:t xml:space="preserve"> group collaboration,</w:t>
      </w:r>
      <w:r w:rsidRPr="00E30046">
        <w:rPr>
          <w:sz w:val="22"/>
          <w:szCs w:val="22"/>
        </w:rPr>
        <w:t xml:space="preserve"> a</w:t>
      </w:r>
      <w:r w:rsidR="0049522D" w:rsidRPr="00E30046">
        <w:rPr>
          <w:sz w:val="22"/>
          <w:szCs w:val="22"/>
        </w:rPr>
        <w:t>n individual</w:t>
      </w:r>
      <w:r w:rsidRPr="00E30046">
        <w:rPr>
          <w:sz w:val="22"/>
          <w:szCs w:val="22"/>
        </w:rPr>
        <w:t xml:space="preserve"> research project, and presentat</w:t>
      </w:r>
      <w:r w:rsidR="0049522D" w:rsidRPr="00E30046">
        <w:rPr>
          <w:sz w:val="22"/>
          <w:szCs w:val="22"/>
        </w:rPr>
        <w:t>ions</w:t>
      </w:r>
      <w:r w:rsidRPr="00E30046">
        <w:rPr>
          <w:sz w:val="22"/>
          <w:szCs w:val="22"/>
        </w:rPr>
        <w:t xml:space="preserve"> to the seminar.</w:t>
      </w:r>
    </w:p>
    <w:p w14:paraId="0BD7C934" w14:textId="19CF61C9" w:rsidR="0049522D" w:rsidRDefault="0049522D" w:rsidP="00E30046">
      <w:pPr>
        <w:pStyle w:val="Normal11Point"/>
      </w:pPr>
      <w:r>
        <w:t xml:space="preserve">Your guide in the seminar’s substantive investigation is an expert in international law and international adjudication. Rather than seeing international law </w:t>
      </w:r>
      <w:r w:rsidR="00181DEB">
        <w:t>as</w:t>
      </w:r>
      <w:r>
        <w:t xml:space="preserve"> fundamentally different</w:t>
      </w:r>
      <w:r w:rsidR="00181DEB">
        <w:t xml:space="preserve"> from domestic law</w:t>
      </w:r>
      <w:r>
        <w:t>, Professor Alter takes a comparative law approach to understanding how international law works. The common explanation for why the international rule of law falls short is that international law lacks legitimacy (</w:t>
      </w:r>
      <w:proofErr w:type="gramStart"/>
      <w:r>
        <w:t>e.g.</w:t>
      </w:r>
      <w:proofErr w:type="gramEnd"/>
      <w:r>
        <w:t xml:space="preserve"> it is too Western and/or </w:t>
      </w:r>
      <w:r>
        <w:lastRenderedPageBreak/>
        <w:t xml:space="preserve">too tethered to US power) and/or international law lacks a centralized enforcer. Yet if legal systems in highly functioning countries, with central governments, political </w:t>
      </w:r>
      <w:proofErr w:type="gramStart"/>
      <w:r>
        <w:t>legitimacy</w:t>
      </w:r>
      <w:proofErr w:type="gramEnd"/>
      <w:r>
        <w:t xml:space="preserve"> and police power, cannot achieve the ideal of the rule of law, then what should we expect of any legal system–domestic or international? </w:t>
      </w:r>
      <w:r w:rsidR="00181DEB">
        <w:t>This question, as well as field work conducted in Latin America, Europe and Africa has led Professor Alter to investigate the questions this seminar will explore.</w:t>
      </w:r>
    </w:p>
    <w:p w14:paraId="092C2701" w14:textId="2911D3E7" w:rsidR="00747E1F" w:rsidRDefault="00181DEB" w:rsidP="003031EB">
      <w:pPr>
        <w:pStyle w:val="PersonalName"/>
      </w:pPr>
      <w:r>
        <w:br/>
      </w:r>
      <w:r w:rsidR="00747E1F">
        <w:t>Book to purchase:</w:t>
      </w:r>
    </w:p>
    <w:p w14:paraId="2BFAFC84" w14:textId="24E15691" w:rsidR="00747E1F" w:rsidRPr="00D5029B" w:rsidRDefault="00747E1F" w:rsidP="00E30046">
      <w:pPr>
        <w:pStyle w:val="Normal11Point"/>
        <w:ind w:firstLine="0"/>
      </w:pPr>
      <w:r>
        <w:t xml:space="preserve">Tom Ginsburg &amp; Aziz Z. Huq </w:t>
      </w:r>
      <w:r w:rsidRPr="00E30046">
        <w:rPr>
          <w:i/>
          <w:szCs w:val="22"/>
        </w:rPr>
        <w:t>How to Save a Constitutional Democracy</w:t>
      </w:r>
      <w:r w:rsidR="00D5029B">
        <w:rPr>
          <w:i/>
        </w:rPr>
        <w:t xml:space="preserve">. </w:t>
      </w:r>
      <w:r w:rsidR="00D5029B">
        <w:t>Chicago: University of Chicago Press, 2018</w:t>
      </w:r>
      <w:r w:rsidR="00830184">
        <w:t>.</w:t>
      </w:r>
      <w:r w:rsidR="005A51AA">
        <w:t xml:space="preserve"> There are many used copies on Amazon</w:t>
      </w:r>
      <w:r w:rsidR="00830184">
        <w:t>.</w:t>
      </w:r>
    </w:p>
    <w:p w14:paraId="1165973B" w14:textId="77777777" w:rsidR="00747E1F" w:rsidRDefault="00747E1F" w:rsidP="003031EB">
      <w:pPr>
        <w:pStyle w:val="PersonalName"/>
      </w:pPr>
    </w:p>
    <w:p w14:paraId="7D1E99F1" w14:textId="5B1D2BF4" w:rsidR="003C336D" w:rsidRPr="00435E47" w:rsidRDefault="003031EB" w:rsidP="003031EB">
      <w:pPr>
        <w:pStyle w:val="PersonalName"/>
      </w:pPr>
      <w:r w:rsidRPr="00435E47">
        <w:t>ASSIGNMENTS</w:t>
      </w:r>
      <w:r>
        <w:t>,</w:t>
      </w:r>
      <w:r w:rsidRPr="00435E47">
        <w:t xml:space="preserve"> ASSESSMENT</w:t>
      </w:r>
      <w:r>
        <w:t>S &amp; POLICIES</w:t>
      </w:r>
      <w:r w:rsidRPr="00435E47">
        <w:t>:</w:t>
      </w:r>
    </w:p>
    <w:p w14:paraId="1CEFEB25" w14:textId="184BC507" w:rsidR="00E05673" w:rsidRPr="00543D99" w:rsidRDefault="00E05673" w:rsidP="00E30046">
      <w:pPr>
        <w:pStyle w:val="Normal11Point"/>
        <w:ind w:firstLine="0"/>
      </w:pPr>
      <w:r w:rsidRPr="00543D99">
        <w:t xml:space="preserve">The best practice </w:t>
      </w:r>
      <w:r w:rsidR="009024B8" w:rsidRPr="00543D99">
        <w:t xml:space="preserve">is </w:t>
      </w:r>
      <w:r w:rsidRPr="00543D99">
        <w:t>for an assessment to help you to learn.</w:t>
      </w:r>
      <w:r w:rsidR="00CB2ECA">
        <w:t xml:space="preserve"> </w:t>
      </w:r>
      <w:r w:rsidRPr="00543D99">
        <w:t>This means that assignments are not tests of what you have learned, rather they should be mechanisms to improve, measure, and achieve reflection and learning.</w:t>
      </w:r>
      <w:r w:rsidR="00CB2ECA">
        <w:t xml:space="preserve"> </w:t>
      </w:r>
      <w:r w:rsidRPr="00543D99">
        <w:t>So here is the only answer to how to do well</w:t>
      </w:r>
      <w:r w:rsidR="009024B8" w:rsidRPr="00543D99">
        <w:t xml:space="preserve"> in college.</w:t>
      </w:r>
      <w:r w:rsidRPr="00543D99">
        <w:t xml:space="preserve"> To get a B or B+, do the work and </w:t>
      </w:r>
      <w:r w:rsidR="00535F2F" w:rsidRPr="00543D99">
        <w:t xml:space="preserve">demonstrate that you have </w:t>
      </w:r>
      <w:r w:rsidRPr="00543D99">
        <w:t>learn</w:t>
      </w:r>
      <w:r w:rsidR="00535F2F" w:rsidRPr="00543D99">
        <w:t>ed</w:t>
      </w:r>
      <w:r w:rsidRPr="00543D99">
        <w:t xml:space="preserve"> the material.</w:t>
      </w:r>
      <w:r w:rsidR="00CB2ECA">
        <w:t xml:space="preserve"> </w:t>
      </w:r>
      <w:r w:rsidRPr="00543D99">
        <w:t>To get better than a B+, you must demonstrate not only learned knowledge, but also excellence.</w:t>
      </w:r>
      <w:r w:rsidR="00CB2ECA">
        <w:t xml:space="preserve"> </w:t>
      </w:r>
      <w:r w:rsidR="008B23EA" w:rsidRPr="00543D99">
        <w:t xml:space="preserve">Assessments </w:t>
      </w:r>
      <w:r w:rsidR="00435E47" w:rsidRPr="00543D99">
        <w:t xml:space="preserve">and A grades are not an end in themselves. They should be seen </w:t>
      </w:r>
      <w:proofErr w:type="gramStart"/>
      <w:r w:rsidR="00435E47" w:rsidRPr="00543D99">
        <w:t>as a</w:t>
      </w:r>
      <w:r w:rsidR="008B23EA" w:rsidRPr="00543D99">
        <w:t xml:space="preserve"> means to</w:t>
      </w:r>
      <w:proofErr w:type="gramEnd"/>
      <w:r w:rsidR="008B23EA" w:rsidRPr="00543D99">
        <w:t xml:space="preserve"> the end</w:t>
      </w:r>
      <w:r w:rsidR="00435E47" w:rsidRPr="00543D99">
        <w:t xml:space="preserve"> of mastering the course material</w:t>
      </w:r>
      <w:r w:rsidR="008B23EA" w:rsidRPr="00543D99">
        <w:t xml:space="preserve"> and</w:t>
      </w:r>
      <w:r w:rsidR="00435E47" w:rsidRPr="00543D99">
        <w:t xml:space="preserve"> pursuing</w:t>
      </w:r>
      <w:r w:rsidR="008B23EA" w:rsidRPr="00543D99">
        <w:t xml:space="preserve"> excellence</w:t>
      </w:r>
      <w:r w:rsidR="00435E47" w:rsidRPr="00543D99">
        <w:t xml:space="preserve">. </w:t>
      </w:r>
      <w:r w:rsidR="00181DEB" w:rsidRPr="00543D99">
        <w:t>Excellence requires creativity and thought.</w:t>
      </w:r>
      <w:r w:rsidR="00CB2ECA">
        <w:t xml:space="preserve"> </w:t>
      </w:r>
      <w:r w:rsidR="00181DEB" w:rsidRPr="00543D99">
        <w:t>There are some basic skills involved in demonstrating excellence (</w:t>
      </w:r>
      <w:proofErr w:type="gramStart"/>
      <w:r w:rsidR="00181DEB" w:rsidRPr="00543D99">
        <w:t>e.g.</w:t>
      </w:r>
      <w:proofErr w:type="gramEnd"/>
      <w:r w:rsidR="00181DEB" w:rsidRPr="00543D99">
        <w:t xml:space="preserve"> good writing, providing evidence, drawing on yet going beyond summarizing class materials).</w:t>
      </w:r>
      <w:r w:rsidR="00CB2ECA">
        <w:t xml:space="preserve"> </w:t>
      </w:r>
      <w:r w:rsidR="00435E47" w:rsidRPr="00543D99">
        <w:t>Also, excellence is a systems goal.</w:t>
      </w:r>
      <w:r w:rsidR="00CB2ECA">
        <w:t xml:space="preserve"> </w:t>
      </w:r>
      <w:r w:rsidR="00435E47" w:rsidRPr="00543D99">
        <w:t xml:space="preserve">Ask me what I mean by </w:t>
      </w:r>
      <w:r w:rsidR="00535F2F" w:rsidRPr="00543D99">
        <w:t>“a systems goal</w:t>
      </w:r>
      <w:r w:rsidR="0049522D" w:rsidRPr="00543D99">
        <w:t>.</w:t>
      </w:r>
      <w:r w:rsidR="00535F2F" w:rsidRPr="00543D99">
        <w:t>”</w:t>
      </w:r>
      <w:r w:rsidR="00435E47" w:rsidRPr="00543D99">
        <w:t xml:space="preserve"> </w:t>
      </w:r>
    </w:p>
    <w:p w14:paraId="3A68C238" w14:textId="77777777" w:rsidR="005F5FAC" w:rsidRPr="00E30046" w:rsidRDefault="005F5FAC" w:rsidP="003031EB">
      <w:pPr>
        <w:rPr>
          <w:sz w:val="22"/>
          <w:szCs w:val="22"/>
        </w:rPr>
      </w:pPr>
    </w:p>
    <w:p w14:paraId="12C9B21C" w14:textId="6A5D8AE0" w:rsidR="004D27C9" w:rsidRDefault="003031EB" w:rsidP="003031EB">
      <w:pPr>
        <w:rPr>
          <w:iCs/>
          <w:sz w:val="22"/>
        </w:rPr>
      </w:pPr>
      <w:r>
        <w:rPr>
          <w:b/>
          <w:bCs/>
        </w:rPr>
        <w:t xml:space="preserve">1. </w:t>
      </w:r>
      <w:r w:rsidR="00435E47">
        <w:rPr>
          <w:b/>
          <w:bCs/>
        </w:rPr>
        <w:t xml:space="preserve">Active engagement in mastering college skills: </w:t>
      </w:r>
      <w:r w:rsidR="00E96402">
        <w:rPr>
          <w:b/>
          <w:bCs/>
        </w:rPr>
        <w:t>25</w:t>
      </w:r>
      <w:r w:rsidR="0052235F">
        <w:rPr>
          <w:b/>
          <w:bCs/>
        </w:rPr>
        <w:t xml:space="preserve"> </w:t>
      </w:r>
      <w:r w:rsidR="007158F9">
        <w:rPr>
          <w:b/>
          <w:bCs/>
        </w:rPr>
        <w:t xml:space="preserve">% </w:t>
      </w:r>
      <w:r w:rsidR="001B739A">
        <w:rPr>
          <w:b/>
          <w:bCs/>
        </w:rPr>
        <w:t>(Weekly assignments, bundled for submission Nov 28)</w:t>
      </w:r>
    </w:p>
    <w:p w14:paraId="0F8440D0" w14:textId="694F2FD2" w:rsidR="00D75EDB" w:rsidRPr="004D27C9" w:rsidRDefault="008C4CED" w:rsidP="00E30046">
      <w:pPr>
        <w:pStyle w:val="Normal11Point"/>
        <w:ind w:firstLine="0"/>
      </w:pPr>
      <w:r w:rsidRPr="004D27C9">
        <w:t xml:space="preserve">The active engagement grade </w:t>
      </w:r>
      <w:r w:rsidR="00181DEB" w:rsidRPr="004D27C9">
        <w:t>is a labor-based grade, which means the grade is for engagement (high effort = good grade), with no top-down assessment of the content of the work.</w:t>
      </w:r>
      <w:r w:rsidR="003008B2" w:rsidRPr="004D27C9">
        <w:t xml:space="preserve"> Active engagement i</w:t>
      </w:r>
      <w:r w:rsidRPr="004D27C9">
        <w:t xml:space="preserve">ncludes regular attendance, </w:t>
      </w:r>
      <w:r w:rsidR="006E1D1F" w:rsidRPr="00543D99">
        <w:t xml:space="preserve">timely submission of </w:t>
      </w:r>
      <w:r w:rsidRPr="004D27C9">
        <w:t xml:space="preserve">college seminar writing assignments, class participation, presentations to the class about your assigned country, </w:t>
      </w:r>
      <w:r w:rsidR="0001159D" w:rsidRPr="00543D99">
        <w:t>d</w:t>
      </w:r>
      <w:r w:rsidR="0001159D" w:rsidRPr="004D27C9">
        <w:t xml:space="preserve">raft &amp; peer review of the research paper, </w:t>
      </w:r>
      <w:r w:rsidRPr="004D27C9">
        <w:t xml:space="preserve">and completion of at least seven of the academic engagement challenges. </w:t>
      </w:r>
      <w:r w:rsidR="00D75EDB" w:rsidRPr="004D27C9">
        <w:t>There are some due dates and specifics.</w:t>
      </w:r>
    </w:p>
    <w:p w14:paraId="6657999A" w14:textId="464D1C9B" w:rsidR="00D75EDB" w:rsidRPr="005F5FAC" w:rsidRDefault="00D75EDB" w:rsidP="003031EB">
      <w:pPr>
        <w:pStyle w:val="ListParagraph"/>
        <w:numPr>
          <w:ilvl w:val="0"/>
          <w:numId w:val="15"/>
        </w:numPr>
        <w:rPr>
          <w:sz w:val="22"/>
          <w:szCs w:val="22"/>
        </w:rPr>
      </w:pPr>
      <w:r w:rsidRPr="005F5FAC">
        <w:rPr>
          <w:b/>
          <w:bCs/>
          <w:sz w:val="22"/>
          <w:szCs w:val="22"/>
        </w:rPr>
        <w:t>College Seminar Assignment</w:t>
      </w:r>
      <w:r w:rsidRPr="005F5FAC">
        <w:rPr>
          <w:sz w:val="22"/>
          <w:szCs w:val="22"/>
        </w:rPr>
        <w:t xml:space="preserve">: These are where we work on college skills. Some weeks require written submission </w:t>
      </w:r>
      <w:r w:rsidRPr="005F5FAC">
        <w:rPr>
          <w:b/>
          <w:bCs/>
          <w:color w:val="C00000"/>
          <w:sz w:val="22"/>
          <w:szCs w:val="22"/>
        </w:rPr>
        <w:t xml:space="preserve">due on Canvas by noon on </w:t>
      </w:r>
      <w:r w:rsidR="001D4057" w:rsidRPr="005F5FAC">
        <w:rPr>
          <w:b/>
          <w:bCs/>
          <w:color w:val="C00000"/>
          <w:sz w:val="22"/>
          <w:szCs w:val="22"/>
        </w:rPr>
        <w:t>Tuesday</w:t>
      </w:r>
      <w:r w:rsidR="0076420B" w:rsidRPr="005F5FAC">
        <w:rPr>
          <w:b/>
          <w:bCs/>
          <w:color w:val="C00000"/>
          <w:sz w:val="22"/>
          <w:szCs w:val="22"/>
        </w:rPr>
        <w:t xml:space="preserve"> </w:t>
      </w:r>
      <w:r w:rsidRPr="005F5FAC">
        <w:rPr>
          <w:b/>
          <w:bCs/>
          <w:color w:val="C00000"/>
          <w:sz w:val="22"/>
          <w:szCs w:val="22"/>
        </w:rPr>
        <w:t>before we meet</w:t>
      </w:r>
      <w:r w:rsidR="00352F7D" w:rsidRPr="005F5FAC">
        <w:rPr>
          <w:sz w:val="22"/>
          <w:szCs w:val="22"/>
        </w:rPr>
        <w:t>. This assignment includes note taking that must be repeated until a satisfactory mark is achieved. </w:t>
      </w:r>
    </w:p>
    <w:p w14:paraId="49ACA793" w14:textId="780DC366" w:rsidR="00D75EDB" w:rsidRPr="005F5FAC" w:rsidRDefault="00D75EDB" w:rsidP="003031EB">
      <w:pPr>
        <w:pStyle w:val="ListParagraph"/>
        <w:numPr>
          <w:ilvl w:val="0"/>
          <w:numId w:val="15"/>
        </w:numPr>
        <w:rPr>
          <w:sz w:val="22"/>
          <w:szCs w:val="22"/>
        </w:rPr>
      </w:pPr>
      <w:r w:rsidRPr="005F5FAC">
        <w:rPr>
          <w:b/>
          <w:bCs/>
          <w:sz w:val="22"/>
          <w:szCs w:val="22"/>
        </w:rPr>
        <w:t>Active Engagement Challenges:</w:t>
      </w:r>
      <w:r w:rsidRPr="005F5FAC">
        <w:rPr>
          <w:sz w:val="22"/>
          <w:szCs w:val="22"/>
        </w:rPr>
        <w:t xml:space="preserve"> You must complete 7 of the listed challenges.</w:t>
      </w:r>
      <w:r w:rsidR="00CB2ECA">
        <w:rPr>
          <w:sz w:val="22"/>
          <w:szCs w:val="22"/>
        </w:rPr>
        <w:t xml:space="preserve"> </w:t>
      </w:r>
      <w:r w:rsidRPr="005F5FAC">
        <w:rPr>
          <w:sz w:val="22"/>
          <w:szCs w:val="22"/>
        </w:rPr>
        <w:t>You get to choose which of the 7 you complete, and each involves a short write up. </w:t>
      </w:r>
    </w:p>
    <w:p w14:paraId="7FA58B30" w14:textId="6411B96A" w:rsidR="00D75EDB" w:rsidRPr="005F5FAC" w:rsidRDefault="00D75EDB" w:rsidP="003031EB">
      <w:pPr>
        <w:pStyle w:val="ListParagraph"/>
        <w:numPr>
          <w:ilvl w:val="0"/>
          <w:numId w:val="15"/>
        </w:numPr>
        <w:rPr>
          <w:sz w:val="22"/>
          <w:szCs w:val="22"/>
        </w:rPr>
      </w:pPr>
      <w:r w:rsidRPr="005F5FAC">
        <w:rPr>
          <w:sz w:val="22"/>
          <w:szCs w:val="22"/>
        </w:rPr>
        <w:t> </w:t>
      </w:r>
      <w:r w:rsidRPr="005F5FAC">
        <w:rPr>
          <w:b/>
          <w:bCs/>
          <w:color w:val="C00000"/>
          <w:sz w:val="22"/>
          <w:szCs w:val="22"/>
        </w:rPr>
        <w:t xml:space="preserve">Active Engagement Report on November </w:t>
      </w:r>
      <w:r w:rsidR="00F7702E" w:rsidRPr="005F5FAC">
        <w:rPr>
          <w:b/>
          <w:bCs/>
          <w:color w:val="C00000"/>
          <w:sz w:val="22"/>
          <w:szCs w:val="22"/>
        </w:rPr>
        <w:t xml:space="preserve">28 </w:t>
      </w:r>
      <w:r w:rsidRPr="005F5FAC">
        <w:rPr>
          <w:b/>
          <w:bCs/>
          <w:color w:val="C00000"/>
          <w:sz w:val="22"/>
          <w:szCs w:val="22"/>
        </w:rPr>
        <w:t>(first day of reading week</w:t>
      </w:r>
      <w:r w:rsidR="00437A08" w:rsidRPr="005F5FAC">
        <w:rPr>
          <w:b/>
          <w:bCs/>
          <w:color w:val="C00000"/>
          <w:sz w:val="22"/>
          <w:szCs w:val="22"/>
        </w:rPr>
        <w:t>)</w:t>
      </w:r>
      <w:r w:rsidRPr="005F5FAC">
        <w:rPr>
          <w:b/>
          <w:bCs/>
          <w:color w:val="C00000"/>
          <w:sz w:val="22"/>
          <w:szCs w:val="22"/>
        </w:rPr>
        <w:t>:</w:t>
      </w:r>
      <w:r w:rsidRPr="005F5FAC">
        <w:rPr>
          <w:b/>
          <w:bCs/>
          <w:sz w:val="22"/>
          <w:szCs w:val="22"/>
        </w:rPr>
        <w:t> </w:t>
      </w:r>
      <w:r w:rsidRPr="005F5FAC">
        <w:rPr>
          <w:sz w:val="22"/>
          <w:szCs w:val="22"/>
        </w:rPr>
        <w:t>This is where you bundle your College Seminar Assignments and Active Engagement reports, submitting the bundle on Canvas.</w:t>
      </w:r>
    </w:p>
    <w:p w14:paraId="7B17941F" w14:textId="0B28999B" w:rsidR="0052235F" w:rsidRDefault="00022DB1" w:rsidP="0052235F">
      <w:r>
        <w:rPr>
          <w:b/>
          <w:bCs/>
        </w:rPr>
        <w:br/>
      </w:r>
      <w:r w:rsidR="0052235F" w:rsidRPr="00E30046">
        <w:rPr>
          <w:b/>
          <w:bCs/>
        </w:rPr>
        <w:t xml:space="preserve">2. </w:t>
      </w:r>
      <w:r w:rsidR="0052235F" w:rsidRPr="00C96769">
        <w:rPr>
          <w:b/>
          <w:bCs/>
        </w:rPr>
        <w:t>Short paper</w:t>
      </w:r>
      <w:r w:rsidR="0052235F">
        <w:rPr>
          <w:b/>
          <w:bCs/>
        </w:rPr>
        <w:t xml:space="preserve"> working with class material, due </w:t>
      </w:r>
      <w:r w:rsidR="008276D3">
        <w:rPr>
          <w:b/>
          <w:bCs/>
        </w:rPr>
        <w:t xml:space="preserve">October </w:t>
      </w:r>
      <w:proofErr w:type="gramStart"/>
      <w:r w:rsidR="008276D3">
        <w:rPr>
          <w:b/>
          <w:bCs/>
        </w:rPr>
        <w:t>30</w:t>
      </w:r>
      <w:r w:rsidR="00084EFC">
        <w:rPr>
          <w:b/>
          <w:bCs/>
        </w:rPr>
        <w:t xml:space="preserve"> </w:t>
      </w:r>
      <w:r w:rsidR="0052235F" w:rsidRPr="00BF5A8A">
        <w:rPr>
          <w:b/>
          <w:bCs/>
        </w:rPr>
        <w:t>:</w:t>
      </w:r>
      <w:proofErr w:type="gramEnd"/>
      <w:r w:rsidR="0052235F" w:rsidRPr="00BF5A8A">
        <w:rPr>
          <w:b/>
          <w:bCs/>
        </w:rPr>
        <w:t xml:space="preserve"> </w:t>
      </w:r>
      <w:r w:rsidR="0052235F" w:rsidRPr="00AD21BF">
        <w:rPr>
          <w:b/>
          <w:bCs/>
        </w:rPr>
        <w:t>(1</w:t>
      </w:r>
      <w:r w:rsidR="00E96402">
        <w:rPr>
          <w:b/>
          <w:bCs/>
        </w:rPr>
        <w:t>5</w:t>
      </w:r>
      <w:r w:rsidR="0052235F" w:rsidRPr="00AD21BF">
        <w:rPr>
          <w:b/>
          <w:bCs/>
        </w:rPr>
        <w:t>%)</w:t>
      </w:r>
    </w:p>
    <w:p w14:paraId="5CFC58A1" w14:textId="1F0BA0E2" w:rsidR="0052235F" w:rsidRPr="00216C90" w:rsidRDefault="0052235F" w:rsidP="00E30046">
      <w:pPr>
        <w:pStyle w:val="Normal11Point"/>
        <w:ind w:firstLine="0"/>
      </w:pPr>
      <w:r w:rsidRPr="00216C90">
        <w:t xml:space="preserve">This take-home essay is practice for the final </w:t>
      </w:r>
      <w:r w:rsidR="008F2FA8" w:rsidRPr="00216C90">
        <w:t xml:space="preserve">paper and </w:t>
      </w:r>
      <w:r w:rsidRPr="00216C90">
        <w:t xml:space="preserve">exam. The assignment </w:t>
      </w:r>
      <w:r w:rsidR="008F2FA8" w:rsidRPr="00216C90">
        <w:t>is</w:t>
      </w:r>
      <w:r w:rsidRPr="00216C90">
        <w:t xml:space="preserve"> to revisit and </w:t>
      </w:r>
      <w:r w:rsidR="008F2FA8" w:rsidRPr="00216C90">
        <w:t xml:space="preserve">expand </w:t>
      </w:r>
      <w:r w:rsidRPr="00216C90">
        <w:t xml:space="preserve">your opening essay: What does the Rule of Law Entail? </w:t>
      </w:r>
      <w:r w:rsidR="00AD1AB4" w:rsidRPr="00216C90">
        <w:t>This time you will engage at least 3 readings from the first 6 weeks of course.</w:t>
      </w:r>
      <w:r w:rsidRPr="00216C90">
        <w:t xml:space="preserve"> The essay should be 3-4 pages, double spaced, </w:t>
      </w:r>
      <w:proofErr w:type="gramStart"/>
      <w:r w:rsidRPr="00216C90">
        <w:t>12 point</w:t>
      </w:r>
      <w:proofErr w:type="gramEnd"/>
      <w:r w:rsidRPr="00216C90">
        <w:t xml:space="preserve"> font, 1 inch margins. </w:t>
      </w:r>
    </w:p>
    <w:p w14:paraId="69FEE291" w14:textId="5FE13007" w:rsidR="0052235F" w:rsidRPr="0052235F" w:rsidRDefault="0052235F" w:rsidP="00E30046">
      <w:r>
        <w:t xml:space="preserve"> </w:t>
      </w:r>
    </w:p>
    <w:p w14:paraId="0D3F040C" w14:textId="2618EA22" w:rsidR="00B434FF" w:rsidRPr="00E30046" w:rsidRDefault="00B434FF" w:rsidP="00B434FF">
      <w:pPr>
        <w:rPr>
          <w:b/>
          <w:bCs/>
          <w:sz w:val="22"/>
          <w:szCs w:val="22"/>
        </w:rPr>
      </w:pPr>
      <w:r>
        <w:rPr>
          <w:b/>
          <w:bCs/>
        </w:rPr>
        <w:t xml:space="preserve">3. </w:t>
      </w:r>
      <w:r w:rsidR="00830184">
        <w:rPr>
          <w:b/>
          <w:bCs/>
        </w:rPr>
        <w:t xml:space="preserve">Mini </w:t>
      </w:r>
      <w:r w:rsidRPr="00435E47">
        <w:rPr>
          <w:b/>
          <w:bCs/>
        </w:rPr>
        <w:t xml:space="preserve">Research </w:t>
      </w:r>
      <w:r>
        <w:rPr>
          <w:b/>
          <w:bCs/>
        </w:rPr>
        <w:t>p</w:t>
      </w:r>
      <w:r w:rsidRPr="00435E47">
        <w:rPr>
          <w:b/>
          <w:bCs/>
        </w:rPr>
        <w:t>roject</w:t>
      </w:r>
      <w:r>
        <w:rPr>
          <w:b/>
          <w:bCs/>
        </w:rPr>
        <w:t>:</w:t>
      </w:r>
      <w:r w:rsidR="00CB2ECA">
        <w:rPr>
          <w:b/>
          <w:bCs/>
        </w:rPr>
        <w:t xml:space="preserve"> </w:t>
      </w:r>
      <w:r>
        <w:rPr>
          <w:b/>
          <w:bCs/>
        </w:rPr>
        <w:t>40%</w:t>
      </w:r>
      <w:r w:rsidRPr="0045117E">
        <w:rPr>
          <w:b/>
          <w:bCs/>
        </w:rPr>
        <w:t xml:space="preserve">, </w:t>
      </w:r>
      <w:r w:rsidR="00F05081">
        <w:rPr>
          <w:b/>
          <w:bCs/>
          <w:color w:val="C00000"/>
        </w:rPr>
        <w:t>Two due dates- you choose</w:t>
      </w:r>
      <w:r w:rsidRPr="00E62315">
        <w:rPr>
          <w:b/>
          <w:bCs/>
          <w:color w:val="C00000"/>
        </w:rPr>
        <w:t xml:space="preserve"> November </w:t>
      </w:r>
      <w:r w:rsidR="006E1BFD">
        <w:rPr>
          <w:b/>
          <w:bCs/>
          <w:color w:val="C00000"/>
        </w:rPr>
        <w:t xml:space="preserve">20 or </w:t>
      </w:r>
      <w:r w:rsidRPr="00E62315">
        <w:rPr>
          <w:b/>
          <w:bCs/>
          <w:color w:val="C00000"/>
        </w:rPr>
        <w:t>27</w:t>
      </w:r>
      <w:r>
        <w:rPr>
          <w:b/>
          <w:bCs/>
        </w:rPr>
        <w:br/>
      </w:r>
      <w:r w:rsidRPr="00E30046">
        <w:rPr>
          <w:sz w:val="22"/>
          <w:szCs w:val="22"/>
        </w:rPr>
        <w:t xml:space="preserve">This is a 6-8-page paper on a rule of law challenge that vexes your assigned country, or a country of your choosing. I must approve the paper topic in advance, and you must draw on at least three academic sources. You will also </w:t>
      </w:r>
      <w:r w:rsidR="007A3215" w:rsidRPr="00E30046">
        <w:rPr>
          <w:sz w:val="22"/>
          <w:szCs w:val="22"/>
        </w:rPr>
        <w:t>present</w:t>
      </w:r>
      <w:r w:rsidRPr="00E30046">
        <w:rPr>
          <w:sz w:val="22"/>
          <w:szCs w:val="22"/>
        </w:rPr>
        <w:t xml:space="preserve"> your research project</w:t>
      </w:r>
      <w:r w:rsidR="007A3215" w:rsidRPr="00E30046">
        <w:rPr>
          <w:sz w:val="22"/>
          <w:szCs w:val="22"/>
        </w:rPr>
        <w:t xml:space="preserve"> to the seminar the last week of class (Thanksgiving week</w:t>
      </w:r>
      <w:r w:rsidR="00AB07B1">
        <w:rPr>
          <w:sz w:val="22"/>
          <w:szCs w:val="22"/>
        </w:rPr>
        <w:t xml:space="preserve">- 5 </w:t>
      </w:r>
      <w:proofErr w:type="spellStart"/>
      <w:r w:rsidR="00AB07B1">
        <w:rPr>
          <w:sz w:val="22"/>
          <w:szCs w:val="22"/>
        </w:rPr>
        <w:t>imnutes</w:t>
      </w:r>
      <w:proofErr w:type="spellEnd"/>
      <w:r w:rsidR="00AB07B1">
        <w:rPr>
          <w:sz w:val="22"/>
          <w:szCs w:val="22"/>
        </w:rPr>
        <w:t xml:space="preserve"> per person</w:t>
      </w:r>
      <w:r w:rsidR="007A3215" w:rsidRPr="00E30046">
        <w:rPr>
          <w:sz w:val="22"/>
          <w:szCs w:val="22"/>
        </w:rPr>
        <w:t>)</w:t>
      </w:r>
      <w:r w:rsidRPr="00E30046">
        <w:rPr>
          <w:sz w:val="22"/>
          <w:szCs w:val="22"/>
        </w:rPr>
        <w:t>. Examples of possible topics:</w:t>
      </w:r>
    </w:p>
    <w:p w14:paraId="458B08BD" w14:textId="77777777" w:rsidR="00B434FF" w:rsidRPr="0096300E" w:rsidRDefault="00B434FF" w:rsidP="00B434FF">
      <w:pPr>
        <w:pStyle w:val="ListParagraph"/>
        <w:numPr>
          <w:ilvl w:val="0"/>
          <w:numId w:val="1"/>
        </w:numPr>
        <w:rPr>
          <w:sz w:val="22"/>
          <w:szCs w:val="22"/>
        </w:rPr>
      </w:pPr>
      <w:r w:rsidRPr="0096300E">
        <w:rPr>
          <w:i/>
          <w:iCs/>
          <w:sz w:val="22"/>
          <w:szCs w:val="22"/>
        </w:rPr>
        <w:t>Achieving a constitutional promise:</w:t>
      </w:r>
      <w:r w:rsidRPr="0096300E">
        <w:rPr>
          <w:sz w:val="22"/>
          <w:szCs w:val="22"/>
        </w:rPr>
        <w:t xml:space="preserve"> Take one article from the country’s constitution and assess how the country, a specific policy, or a </w:t>
      </w:r>
      <w:proofErr w:type="gramStart"/>
      <w:r w:rsidRPr="0096300E">
        <w:rPr>
          <w:sz w:val="22"/>
          <w:szCs w:val="22"/>
        </w:rPr>
        <w:t>legal ruling falls</w:t>
      </w:r>
      <w:proofErr w:type="gramEnd"/>
      <w:r w:rsidRPr="0096300E">
        <w:rPr>
          <w:sz w:val="22"/>
          <w:szCs w:val="22"/>
        </w:rPr>
        <w:t xml:space="preserve"> short on realizing this constitutional promise. What do </w:t>
      </w:r>
      <w:r w:rsidRPr="0096300E">
        <w:rPr>
          <w:sz w:val="22"/>
          <w:szCs w:val="22"/>
        </w:rPr>
        <w:lastRenderedPageBreak/>
        <w:t>you then conclude about the efficacy of the constitution or the ROL promise? Would it be better not to promise something that cannot be delivered?</w:t>
      </w:r>
    </w:p>
    <w:p w14:paraId="01DB2656" w14:textId="420F1E14" w:rsidR="00B434FF" w:rsidRPr="0096300E" w:rsidRDefault="00B434FF" w:rsidP="00B434FF">
      <w:pPr>
        <w:pStyle w:val="ListParagraph"/>
        <w:numPr>
          <w:ilvl w:val="0"/>
          <w:numId w:val="1"/>
        </w:numPr>
        <w:rPr>
          <w:sz w:val="22"/>
          <w:szCs w:val="22"/>
        </w:rPr>
      </w:pPr>
      <w:r w:rsidRPr="0096300E">
        <w:rPr>
          <w:i/>
          <w:iCs/>
          <w:sz w:val="22"/>
          <w:szCs w:val="22"/>
        </w:rPr>
        <w:t xml:space="preserve">Holding the government accountable: </w:t>
      </w:r>
      <w:r w:rsidRPr="0096300E">
        <w:rPr>
          <w:sz w:val="22"/>
          <w:szCs w:val="22"/>
        </w:rPr>
        <w:t>Explore an example where a political leader or the government seems to be able to operate outside of a system of legal checks.</w:t>
      </w:r>
      <w:r w:rsidR="00CB2ECA">
        <w:rPr>
          <w:sz w:val="22"/>
          <w:szCs w:val="22"/>
        </w:rPr>
        <w:t xml:space="preserve"> </w:t>
      </w:r>
      <w:r w:rsidRPr="0096300E">
        <w:rPr>
          <w:sz w:val="22"/>
          <w:szCs w:val="22"/>
        </w:rPr>
        <w:t xml:space="preserve">How does the leader or government avoid being legally checked? Does avoidance or an inability to check a government mean the ROL is illusory, or that the system you are studying is </w:t>
      </w:r>
      <w:proofErr w:type="gramStart"/>
      <w:r w:rsidRPr="0096300E">
        <w:rPr>
          <w:sz w:val="22"/>
          <w:szCs w:val="22"/>
        </w:rPr>
        <w:t>actually a</w:t>
      </w:r>
      <w:proofErr w:type="gramEnd"/>
      <w:r w:rsidRPr="0096300E">
        <w:rPr>
          <w:sz w:val="22"/>
          <w:szCs w:val="22"/>
        </w:rPr>
        <w:t xml:space="preserve"> rule-by-law system?</w:t>
      </w:r>
    </w:p>
    <w:p w14:paraId="77C816BB" w14:textId="27F181EF" w:rsidR="0096300E" w:rsidRPr="00815B8E" w:rsidRDefault="00815B8E" w:rsidP="00B434FF">
      <w:pPr>
        <w:rPr>
          <w:color w:val="000000" w:themeColor="text1"/>
          <w:sz w:val="22"/>
          <w:szCs w:val="22"/>
        </w:rPr>
      </w:pPr>
      <w:r w:rsidRPr="00815B8E">
        <w:rPr>
          <w:sz w:val="22"/>
          <w:szCs w:val="22"/>
        </w:rPr>
        <w:t xml:space="preserve">Paper topic must be approved by </w:t>
      </w:r>
      <w:r w:rsidRPr="00815B8E">
        <w:rPr>
          <w:b/>
          <w:bCs/>
          <w:color w:val="C00000"/>
          <w:sz w:val="22"/>
          <w:szCs w:val="22"/>
        </w:rPr>
        <w:t xml:space="preserve">November 4. </w:t>
      </w:r>
      <w:r w:rsidRPr="00815B8E">
        <w:rPr>
          <w:sz w:val="22"/>
          <w:szCs w:val="22"/>
        </w:rPr>
        <w:t xml:space="preserve">Class Presentations Nov. </w:t>
      </w:r>
      <w:r w:rsidR="006B770D">
        <w:rPr>
          <w:sz w:val="22"/>
          <w:szCs w:val="22"/>
        </w:rPr>
        <w:t>16</w:t>
      </w:r>
      <w:r w:rsidR="007E390B">
        <w:rPr>
          <w:sz w:val="22"/>
          <w:szCs w:val="22"/>
        </w:rPr>
        <w:t xml:space="preserve"> or </w:t>
      </w:r>
      <w:r w:rsidRPr="00815B8E">
        <w:rPr>
          <w:sz w:val="22"/>
          <w:szCs w:val="22"/>
        </w:rPr>
        <w:t xml:space="preserve">24. </w:t>
      </w:r>
      <w:r w:rsidRPr="00815B8E">
        <w:rPr>
          <w:b/>
          <w:bCs/>
          <w:color w:val="C00000"/>
          <w:sz w:val="22"/>
          <w:szCs w:val="22"/>
        </w:rPr>
        <w:t xml:space="preserve">Paper due November 20 or 27. </w:t>
      </w:r>
      <w:r w:rsidRPr="00815B8E">
        <w:rPr>
          <w:color w:val="000000" w:themeColor="text1"/>
          <w:sz w:val="22"/>
          <w:szCs w:val="22"/>
        </w:rPr>
        <w:t xml:space="preserve">The earlier date is for those who prefer to get the project done before thanksgiving.  Presentations will be November 16.  </w:t>
      </w:r>
    </w:p>
    <w:p w14:paraId="16CEE1A7" w14:textId="77777777" w:rsidR="00815B8E" w:rsidRPr="00E30046" w:rsidRDefault="00815B8E" w:rsidP="00B434FF">
      <w:pPr>
        <w:rPr>
          <w:b/>
          <w:bCs/>
          <w:sz w:val="22"/>
          <w:szCs w:val="22"/>
        </w:rPr>
      </w:pPr>
    </w:p>
    <w:p w14:paraId="28E970F5" w14:textId="1C27CD14" w:rsidR="00E05673" w:rsidRPr="00191995" w:rsidRDefault="00BB4C92" w:rsidP="003031EB">
      <w:pPr>
        <w:rPr>
          <w:b/>
          <w:bCs/>
        </w:rPr>
      </w:pPr>
      <w:r>
        <w:rPr>
          <w:b/>
          <w:bCs/>
        </w:rPr>
        <w:t>4</w:t>
      </w:r>
      <w:r w:rsidR="003031EB">
        <w:rPr>
          <w:b/>
          <w:bCs/>
        </w:rPr>
        <w:t xml:space="preserve">. </w:t>
      </w:r>
      <w:r w:rsidR="007158F9">
        <w:rPr>
          <w:b/>
          <w:bCs/>
        </w:rPr>
        <w:t>Final Exam: 20 %</w:t>
      </w:r>
      <w:r w:rsidR="004A4A75">
        <w:rPr>
          <w:i/>
          <w:iCs/>
        </w:rPr>
        <w:t xml:space="preserve">. </w:t>
      </w:r>
      <w:r w:rsidR="007158F9" w:rsidRPr="00E30046">
        <w:rPr>
          <w:sz w:val="22"/>
          <w:szCs w:val="22"/>
        </w:rPr>
        <w:t>A take home essay due at the time of the regularly scheduled final exam</w:t>
      </w:r>
      <w:r w:rsidR="004A4A75" w:rsidRPr="00E30046">
        <w:rPr>
          <w:sz w:val="22"/>
          <w:szCs w:val="22"/>
        </w:rPr>
        <w:t xml:space="preserve"> (find date </w:t>
      </w:r>
      <w:hyperlink r:id="rId7" w:history="1">
        <w:r w:rsidR="004A4A75" w:rsidRPr="00E30046">
          <w:rPr>
            <w:rStyle w:val="Hyperlink"/>
            <w:sz w:val="22"/>
            <w:szCs w:val="22"/>
          </w:rPr>
          <w:t>here</w:t>
        </w:r>
      </w:hyperlink>
      <w:r w:rsidR="004A4A75" w:rsidRPr="00E30046">
        <w:rPr>
          <w:sz w:val="22"/>
          <w:szCs w:val="22"/>
        </w:rPr>
        <w:t>)</w:t>
      </w:r>
      <w:r w:rsidR="00437A08" w:rsidRPr="00E30046">
        <w:rPr>
          <w:sz w:val="22"/>
          <w:szCs w:val="22"/>
        </w:rPr>
        <w:t>.</w:t>
      </w:r>
      <w:r w:rsidR="000D615F" w:rsidRPr="00E30046">
        <w:rPr>
          <w:sz w:val="22"/>
          <w:szCs w:val="22"/>
        </w:rPr>
        <w:t xml:space="preserve"> </w:t>
      </w:r>
      <w:r w:rsidR="00191995" w:rsidRPr="00E30046">
        <w:rPr>
          <w:sz w:val="22"/>
          <w:szCs w:val="22"/>
        </w:rPr>
        <w:t xml:space="preserve">The final is a chance for you to draw together the material we have covered in the class. A specific question and guidance will be provided. </w:t>
      </w:r>
      <w:r w:rsidR="002E5ED7" w:rsidRPr="00E30046">
        <w:rPr>
          <w:sz w:val="22"/>
          <w:szCs w:val="22"/>
        </w:rPr>
        <w:t>The final exam requires no new research or reading, and it will be 5-6 pages in length.</w:t>
      </w:r>
    </w:p>
    <w:p w14:paraId="3E544C94" w14:textId="77777777" w:rsidR="0096300E" w:rsidRDefault="0096300E" w:rsidP="003031EB">
      <w:pPr>
        <w:rPr>
          <w:rFonts w:eastAsiaTheme="majorEastAsia"/>
          <w:b/>
          <w:bCs/>
        </w:rPr>
      </w:pPr>
    </w:p>
    <w:p w14:paraId="7C880394" w14:textId="26E35606" w:rsidR="009A757B" w:rsidRPr="00E30046" w:rsidRDefault="009A757B" w:rsidP="003031EB">
      <w:pPr>
        <w:rPr>
          <w:rFonts w:eastAsiaTheme="majorEastAsia"/>
          <w:b/>
          <w:bCs/>
          <w:sz w:val="22"/>
          <w:szCs w:val="22"/>
        </w:rPr>
      </w:pPr>
      <w:r w:rsidRPr="000D615F">
        <w:rPr>
          <w:rFonts w:eastAsiaTheme="majorEastAsia"/>
          <w:b/>
          <w:bCs/>
        </w:rPr>
        <w:t>Class Policies</w:t>
      </w:r>
      <w:r w:rsidR="00465169" w:rsidRPr="000D615F">
        <w:rPr>
          <w:rFonts w:eastAsiaTheme="majorEastAsia"/>
          <w:b/>
          <w:bCs/>
        </w:rPr>
        <w:t>:</w:t>
      </w:r>
      <w:r w:rsidR="003031EB" w:rsidRPr="000D615F">
        <w:rPr>
          <w:rFonts w:eastAsiaTheme="majorEastAsia"/>
          <w:b/>
          <w:bCs/>
        </w:rPr>
        <w:t xml:space="preserve"> </w:t>
      </w:r>
      <w:r w:rsidRPr="00E30046">
        <w:rPr>
          <w:sz w:val="22"/>
          <w:szCs w:val="22"/>
        </w:rPr>
        <w:t>A Canvas page lists our class policies</w:t>
      </w:r>
      <w:r w:rsidR="004970BB" w:rsidRPr="00E30046">
        <w:rPr>
          <w:sz w:val="22"/>
          <w:szCs w:val="22"/>
        </w:rPr>
        <w:t>. These policies</w:t>
      </w:r>
      <w:r w:rsidRPr="00E30046">
        <w:rPr>
          <w:sz w:val="22"/>
          <w:szCs w:val="22"/>
        </w:rPr>
        <w:t xml:space="preserve"> including no electronic devices in class</w:t>
      </w:r>
      <w:r w:rsidR="00C85997" w:rsidRPr="00E30046">
        <w:rPr>
          <w:sz w:val="22"/>
          <w:szCs w:val="22"/>
        </w:rPr>
        <w:t xml:space="preserve">; </w:t>
      </w:r>
      <w:r w:rsidRPr="00E30046">
        <w:rPr>
          <w:sz w:val="22"/>
          <w:szCs w:val="22"/>
        </w:rPr>
        <w:t>penalties for late work</w:t>
      </w:r>
      <w:r w:rsidR="00C85997" w:rsidRPr="00E30046">
        <w:rPr>
          <w:sz w:val="22"/>
          <w:szCs w:val="22"/>
        </w:rPr>
        <w:t xml:space="preserve">; </w:t>
      </w:r>
      <w:r w:rsidR="004970BB" w:rsidRPr="00E30046">
        <w:rPr>
          <w:sz w:val="22"/>
          <w:szCs w:val="22"/>
        </w:rPr>
        <w:t>confidentiality, recording and sharing</w:t>
      </w:r>
      <w:r w:rsidRPr="00E30046">
        <w:rPr>
          <w:sz w:val="22"/>
          <w:szCs w:val="22"/>
        </w:rPr>
        <w:t xml:space="preserve"> rules designed to protect academic freedom</w:t>
      </w:r>
      <w:r w:rsidR="00C85997" w:rsidRPr="00E30046">
        <w:rPr>
          <w:sz w:val="22"/>
          <w:szCs w:val="22"/>
        </w:rPr>
        <w:t>; and a special college-seminar ‘do over’</w:t>
      </w:r>
      <w:r w:rsidR="00096077" w:rsidRPr="00E30046">
        <w:rPr>
          <w:sz w:val="22"/>
          <w:szCs w:val="22"/>
        </w:rPr>
        <w:t xml:space="preserve"> for </w:t>
      </w:r>
      <w:proofErr w:type="gramStart"/>
      <w:r w:rsidR="00096077" w:rsidRPr="00E30046">
        <w:rPr>
          <w:sz w:val="22"/>
          <w:szCs w:val="22"/>
        </w:rPr>
        <w:t>note-taking</w:t>
      </w:r>
      <w:proofErr w:type="gramEnd"/>
      <w:r w:rsidR="00096077" w:rsidRPr="00E30046">
        <w:rPr>
          <w:sz w:val="22"/>
          <w:szCs w:val="22"/>
        </w:rPr>
        <w:t>, the short paper and the</w:t>
      </w:r>
      <w:r w:rsidR="003D34E9">
        <w:rPr>
          <w:sz w:val="22"/>
          <w:szCs w:val="22"/>
        </w:rPr>
        <w:t xml:space="preserve"> mini</w:t>
      </w:r>
      <w:r w:rsidR="00096077" w:rsidRPr="00E30046">
        <w:rPr>
          <w:sz w:val="22"/>
          <w:szCs w:val="22"/>
        </w:rPr>
        <w:t xml:space="preserve"> research paper</w:t>
      </w:r>
      <w:r w:rsidRPr="00E30046">
        <w:rPr>
          <w:sz w:val="22"/>
          <w:szCs w:val="22"/>
        </w:rPr>
        <w:t>.</w:t>
      </w:r>
    </w:p>
    <w:p w14:paraId="16183773" w14:textId="77777777" w:rsidR="000F2947" w:rsidRDefault="000F2947" w:rsidP="004D27C9">
      <w:pPr>
        <w:pStyle w:val="Normal11Point"/>
        <w:ind w:firstLine="0"/>
        <w:rPr>
          <w:rStyle w:val="Heading3Char"/>
          <w:sz w:val="22"/>
          <w:szCs w:val="22"/>
        </w:rPr>
      </w:pPr>
    </w:p>
    <w:p w14:paraId="4DA3CC55" w14:textId="34FE8A1C" w:rsidR="00923C59" w:rsidRPr="004D27C9" w:rsidRDefault="002E5ED7" w:rsidP="00E30046">
      <w:pPr>
        <w:pStyle w:val="Normal11Point"/>
        <w:ind w:firstLine="0"/>
        <w:rPr>
          <w:rFonts w:eastAsiaTheme="majorEastAsia"/>
          <w:szCs w:val="22"/>
        </w:rPr>
      </w:pPr>
      <w:r w:rsidRPr="004D27C9">
        <w:rPr>
          <w:rStyle w:val="Heading3Char"/>
          <w:sz w:val="22"/>
          <w:szCs w:val="22"/>
        </w:rPr>
        <w:t>Weekly Assignments:</w:t>
      </w:r>
      <w:r w:rsidR="00C12E7B" w:rsidRPr="004D27C9">
        <w:rPr>
          <w:rStyle w:val="Heading3Char"/>
          <w:sz w:val="22"/>
          <w:szCs w:val="22"/>
        </w:rPr>
        <w:t xml:space="preserve"> A= </w:t>
      </w:r>
      <w:r w:rsidR="00BE1FC7" w:rsidRPr="004D27C9">
        <w:rPr>
          <w:rStyle w:val="Heading3Char"/>
          <w:sz w:val="22"/>
          <w:szCs w:val="22"/>
        </w:rPr>
        <w:t>Monday</w:t>
      </w:r>
      <w:r w:rsidR="00C12E7B" w:rsidRPr="004D27C9">
        <w:rPr>
          <w:rStyle w:val="Heading3Char"/>
          <w:sz w:val="22"/>
          <w:szCs w:val="22"/>
        </w:rPr>
        <w:t>.</w:t>
      </w:r>
      <w:r w:rsidR="00CB2ECA">
        <w:rPr>
          <w:rStyle w:val="Heading3Char"/>
          <w:sz w:val="22"/>
          <w:szCs w:val="22"/>
        </w:rPr>
        <w:t xml:space="preserve"> </w:t>
      </w:r>
      <w:r w:rsidR="00C12E7B" w:rsidRPr="004D27C9">
        <w:rPr>
          <w:rStyle w:val="Heading3Char"/>
          <w:sz w:val="22"/>
          <w:szCs w:val="22"/>
        </w:rPr>
        <w:t>B=</w:t>
      </w:r>
      <w:r w:rsidR="00BE1FC7" w:rsidRPr="004D27C9">
        <w:rPr>
          <w:rStyle w:val="Heading3Char"/>
          <w:sz w:val="22"/>
          <w:szCs w:val="22"/>
        </w:rPr>
        <w:t>Wednesdays</w:t>
      </w:r>
      <w:r w:rsidR="000F2947">
        <w:rPr>
          <w:rStyle w:val="Heading3Char"/>
          <w:sz w:val="22"/>
          <w:szCs w:val="22"/>
        </w:rPr>
        <w:t>.</w:t>
      </w:r>
      <w:r w:rsidR="004D27C9" w:rsidRPr="004D27C9">
        <w:rPr>
          <w:rFonts w:eastAsiaTheme="majorEastAsia"/>
          <w:szCs w:val="22"/>
        </w:rPr>
        <w:t xml:space="preserve"> </w:t>
      </w:r>
      <w:r w:rsidR="00923C59" w:rsidRPr="004D27C9">
        <w:rPr>
          <w:rFonts w:eastAsiaTheme="majorEastAsia"/>
          <w:szCs w:val="22"/>
        </w:rPr>
        <w:t>There are 4 types of readings:</w:t>
      </w:r>
    </w:p>
    <w:p w14:paraId="048BF2B7" w14:textId="28B355CF" w:rsidR="00923C59" w:rsidRPr="00E30046" w:rsidRDefault="009975EC" w:rsidP="00E30046">
      <w:pPr>
        <w:pStyle w:val="ListParagraph"/>
        <w:numPr>
          <w:ilvl w:val="0"/>
          <w:numId w:val="61"/>
        </w:numPr>
        <w:rPr>
          <w:rFonts w:eastAsiaTheme="majorEastAsia"/>
          <w:sz w:val="22"/>
          <w:szCs w:val="22"/>
        </w:rPr>
      </w:pPr>
      <w:r w:rsidRPr="00E30046">
        <w:rPr>
          <w:rFonts w:eastAsiaTheme="majorEastAsia"/>
          <w:sz w:val="22"/>
          <w:szCs w:val="22"/>
        </w:rPr>
        <w:t xml:space="preserve">*= </w:t>
      </w:r>
      <w:r w:rsidR="00923C59" w:rsidRPr="00E30046">
        <w:rPr>
          <w:rFonts w:eastAsiaTheme="majorEastAsia"/>
          <w:sz w:val="22"/>
          <w:szCs w:val="22"/>
        </w:rPr>
        <w:t xml:space="preserve">look under </w:t>
      </w:r>
      <w:r w:rsidRPr="00E30046">
        <w:rPr>
          <w:rFonts w:eastAsiaTheme="majorEastAsia"/>
          <w:sz w:val="22"/>
          <w:szCs w:val="22"/>
        </w:rPr>
        <w:t xml:space="preserve">course reserve. </w:t>
      </w:r>
    </w:p>
    <w:p w14:paraId="3F575AA9" w14:textId="4C58BF55" w:rsidR="00923C59" w:rsidRPr="00E30046" w:rsidRDefault="00923C59" w:rsidP="00E30046">
      <w:pPr>
        <w:pStyle w:val="ListParagraph"/>
        <w:numPr>
          <w:ilvl w:val="0"/>
          <w:numId w:val="61"/>
        </w:numPr>
        <w:rPr>
          <w:rStyle w:val="Heading3Char"/>
          <w:sz w:val="22"/>
          <w:szCs w:val="22"/>
        </w:rPr>
      </w:pPr>
      <w:r w:rsidRPr="00E30046">
        <w:rPr>
          <w:rFonts w:eastAsiaTheme="majorEastAsia"/>
          <w:sz w:val="21"/>
          <w:szCs w:val="21"/>
        </w:rPr>
        <w:t xml:space="preserve">Hyperlinked: </w:t>
      </w:r>
      <w:r w:rsidRPr="00E30046">
        <w:rPr>
          <w:rFonts w:eastAsiaTheme="majorEastAsia"/>
          <w:sz w:val="22"/>
          <w:szCs w:val="22"/>
        </w:rPr>
        <w:t>connects to a source on</w:t>
      </w:r>
      <w:r w:rsidRPr="00E30046">
        <w:rPr>
          <w:rFonts w:eastAsiaTheme="majorEastAsia"/>
          <w:sz w:val="21"/>
          <w:szCs w:val="21"/>
        </w:rPr>
        <w:t xml:space="preserve"> the web or to a reading put on Canvas</w:t>
      </w:r>
    </w:p>
    <w:p w14:paraId="3DDA37D2" w14:textId="48465D97" w:rsidR="00923C59" w:rsidRPr="00E30046" w:rsidRDefault="004D27C9" w:rsidP="00E30046">
      <w:pPr>
        <w:pStyle w:val="ListParagraph"/>
        <w:numPr>
          <w:ilvl w:val="0"/>
          <w:numId w:val="61"/>
        </w:numPr>
        <w:rPr>
          <w:rFonts w:eastAsiaTheme="majorEastAsia"/>
          <w:sz w:val="22"/>
          <w:szCs w:val="22"/>
        </w:rPr>
      </w:pPr>
      <w:r>
        <w:rPr>
          <w:rFonts w:eastAsiaTheme="majorEastAsia"/>
          <w:sz w:val="22"/>
          <w:szCs w:val="22"/>
        </w:rPr>
        <w:t>E-book &amp; physical library r</w:t>
      </w:r>
      <w:r w:rsidRPr="00E30046">
        <w:rPr>
          <w:rFonts w:eastAsiaTheme="majorEastAsia"/>
          <w:sz w:val="22"/>
          <w:szCs w:val="22"/>
        </w:rPr>
        <w:t xml:space="preserve">eserves: </w:t>
      </w:r>
      <w:r w:rsidR="00437A08" w:rsidRPr="00E30046">
        <w:rPr>
          <w:rFonts w:eastAsiaTheme="majorEastAsia"/>
          <w:sz w:val="22"/>
          <w:szCs w:val="22"/>
        </w:rPr>
        <w:t xml:space="preserve">The library </w:t>
      </w:r>
      <w:r w:rsidR="007801D1" w:rsidRPr="00E30046">
        <w:rPr>
          <w:rFonts w:eastAsiaTheme="majorEastAsia"/>
          <w:sz w:val="22"/>
          <w:szCs w:val="22"/>
        </w:rPr>
        <w:t xml:space="preserve">has </w:t>
      </w:r>
      <w:r w:rsidR="001C3047">
        <w:rPr>
          <w:rFonts w:eastAsiaTheme="majorEastAsia"/>
          <w:sz w:val="22"/>
          <w:szCs w:val="22"/>
        </w:rPr>
        <w:t xml:space="preserve">the Ginsburg &amp; Huq </w:t>
      </w:r>
      <w:r w:rsidR="007801D1" w:rsidRPr="00E30046">
        <w:rPr>
          <w:rFonts w:eastAsiaTheme="majorEastAsia"/>
          <w:sz w:val="22"/>
          <w:szCs w:val="22"/>
        </w:rPr>
        <w:t xml:space="preserve">books </w:t>
      </w:r>
      <w:r w:rsidR="00923C59" w:rsidRPr="00E30046">
        <w:rPr>
          <w:rFonts w:eastAsiaTheme="majorEastAsia"/>
          <w:sz w:val="22"/>
          <w:szCs w:val="22"/>
        </w:rPr>
        <w:t xml:space="preserve">on reserve. </w:t>
      </w:r>
      <w:r w:rsidR="001C3047">
        <w:rPr>
          <w:rFonts w:eastAsiaTheme="majorEastAsia"/>
          <w:sz w:val="22"/>
          <w:szCs w:val="22"/>
        </w:rPr>
        <w:t xml:space="preserve">If I exceed fair use on the </w:t>
      </w:r>
      <w:proofErr w:type="spellStart"/>
      <w:r w:rsidR="001C3047">
        <w:rPr>
          <w:rFonts w:eastAsiaTheme="majorEastAsia"/>
          <w:sz w:val="22"/>
          <w:szCs w:val="22"/>
        </w:rPr>
        <w:t>Massoud</w:t>
      </w:r>
      <w:proofErr w:type="spellEnd"/>
      <w:r w:rsidR="001C3047">
        <w:rPr>
          <w:rFonts w:eastAsiaTheme="majorEastAsia"/>
          <w:sz w:val="22"/>
          <w:szCs w:val="22"/>
        </w:rPr>
        <w:t xml:space="preserve"> book, you will find the </w:t>
      </w:r>
      <w:proofErr w:type="spellStart"/>
      <w:r w:rsidR="001C3047">
        <w:rPr>
          <w:rFonts w:eastAsiaTheme="majorEastAsia"/>
          <w:sz w:val="22"/>
          <w:szCs w:val="22"/>
        </w:rPr>
        <w:t>ebook</w:t>
      </w:r>
      <w:proofErr w:type="spellEnd"/>
      <w:r w:rsidR="001C3047">
        <w:rPr>
          <w:rFonts w:eastAsiaTheme="majorEastAsia"/>
          <w:sz w:val="22"/>
          <w:szCs w:val="22"/>
        </w:rPr>
        <w:t xml:space="preserve"> </w:t>
      </w:r>
      <w:r w:rsidR="000F2947">
        <w:rPr>
          <w:rFonts w:eastAsiaTheme="majorEastAsia"/>
          <w:sz w:val="22"/>
          <w:szCs w:val="22"/>
        </w:rPr>
        <w:t>&amp; the physical book at the library</w:t>
      </w:r>
    </w:p>
    <w:p w14:paraId="04751BA2" w14:textId="0FDEEFA7" w:rsidR="00923C59" w:rsidRPr="00E30046" w:rsidRDefault="000845E4" w:rsidP="00E30046">
      <w:pPr>
        <w:pStyle w:val="ListParagraph"/>
        <w:numPr>
          <w:ilvl w:val="0"/>
          <w:numId w:val="61"/>
        </w:numPr>
        <w:rPr>
          <w:sz w:val="22"/>
          <w:szCs w:val="22"/>
        </w:rPr>
      </w:pPr>
      <w:r>
        <w:rPr>
          <w:rFonts w:eastAsiaTheme="majorEastAsia"/>
          <w:sz w:val="22"/>
          <w:szCs w:val="22"/>
        </w:rPr>
        <w:t xml:space="preserve">You were asked to purchase this book: </w:t>
      </w:r>
      <w:r w:rsidR="00923C59" w:rsidRPr="00E30046">
        <w:rPr>
          <w:sz w:val="22"/>
          <w:szCs w:val="22"/>
        </w:rPr>
        <w:t xml:space="preserve">Tom Ginsburg &amp; Aziz Z. Huq </w:t>
      </w:r>
      <w:r w:rsidR="00923C59" w:rsidRPr="00E30046">
        <w:rPr>
          <w:i/>
          <w:iCs/>
          <w:sz w:val="22"/>
          <w:szCs w:val="22"/>
        </w:rPr>
        <w:t xml:space="preserve">How to Save a Constitutional Democracy. </w:t>
      </w:r>
      <w:r w:rsidR="00923C59" w:rsidRPr="00E30046">
        <w:rPr>
          <w:sz w:val="22"/>
          <w:szCs w:val="22"/>
        </w:rPr>
        <w:t xml:space="preserve">Chicago: University of Chicago Press, 2018 </w:t>
      </w:r>
    </w:p>
    <w:p w14:paraId="2A2FD702" w14:textId="77777777" w:rsidR="003031EB" w:rsidRDefault="003031EB" w:rsidP="003031EB">
      <w:pPr>
        <w:rPr>
          <w:rFonts w:eastAsiaTheme="majorEastAsia"/>
        </w:rPr>
      </w:pPr>
    </w:p>
    <w:p w14:paraId="1340AC01" w14:textId="335C6AB8" w:rsidR="0059576E" w:rsidRPr="003031EB" w:rsidRDefault="003031EB" w:rsidP="003031EB">
      <w:pPr>
        <w:pStyle w:val="PersonalName"/>
      </w:pPr>
      <w:r w:rsidRPr="003031EB">
        <w:t>PART 1: INTRODUCING THE TOPIC &amp; THE COLLEGE EXPERIENCE</w:t>
      </w:r>
    </w:p>
    <w:p w14:paraId="34CC31CC" w14:textId="23328023" w:rsidR="00232F5C" w:rsidRPr="00DC5BC6" w:rsidRDefault="00232F5C" w:rsidP="00E30046">
      <w:pPr>
        <w:pStyle w:val="Normal11Point"/>
        <w:ind w:firstLine="0"/>
      </w:pPr>
      <w:r w:rsidRPr="00C12E7B">
        <w:rPr>
          <w:b/>
          <w:bCs/>
          <w:color w:val="C00000"/>
        </w:rPr>
        <w:t xml:space="preserve">Prework: Due Sunday September </w:t>
      </w:r>
      <w:r w:rsidR="00B06709" w:rsidRPr="00C12E7B">
        <w:rPr>
          <w:b/>
          <w:bCs/>
          <w:color w:val="C00000"/>
        </w:rPr>
        <w:t>1</w:t>
      </w:r>
      <w:r w:rsidR="00B06709">
        <w:rPr>
          <w:b/>
          <w:bCs/>
          <w:color w:val="C00000"/>
        </w:rPr>
        <w:t>8</w:t>
      </w:r>
      <w:r w:rsidR="00B06709" w:rsidRPr="00C12E7B">
        <w:rPr>
          <w:b/>
          <w:bCs/>
          <w:color w:val="C00000"/>
        </w:rPr>
        <w:t xml:space="preserve"> </w:t>
      </w:r>
      <w:r w:rsidRPr="00C12E7B">
        <w:rPr>
          <w:b/>
          <w:bCs/>
          <w:color w:val="C00000"/>
        </w:rPr>
        <w:t>7pm</w:t>
      </w:r>
      <w:r>
        <w:rPr>
          <w:b/>
          <w:bCs/>
          <w:color w:val="C00000"/>
        </w:rPr>
        <w:t xml:space="preserve">: </w:t>
      </w:r>
      <w:r>
        <w:t xml:space="preserve">Write a </w:t>
      </w:r>
      <w:proofErr w:type="gramStart"/>
      <w:r>
        <w:t>1 page</w:t>
      </w:r>
      <w:proofErr w:type="gramEnd"/>
      <w:r>
        <w:t xml:space="preserve"> single space statement of what you think the rule of law should entail. I don’t want you to do any research for this. Keep a copy for your Active Engagement Report, </w:t>
      </w:r>
      <w:proofErr w:type="gramStart"/>
      <w:r>
        <w:t>and also</w:t>
      </w:r>
      <w:proofErr w:type="gramEnd"/>
      <w:r>
        <w:t xml:space="preserve"> drop a copy into </w:t>
      </w:r>
      <w:r w:rsidR="00435E63">
        <w:t>the</w:t>
      </w:r>
      <w:r>
        <w:t xml:space="preserve"> </w:t>
      </w:r>
      <w:r w:rsidRPr="001174A1">
        <w:t>shared google doc</w:t>
      </w:r>
      <w:r w:rsidR="00435E63">
        <w:t xml:space="preserve"> (link on Canvas)</w:t>
      </w:r>
      <w:r>
        <w:t xml:space="preserve">. </w:t>
      </w:r>
    </w:p>
    <w:p w14:paraId="3DAA5009" w14:textId="1D75D853" w:rsidR="002E5ED7" w:rsidRPr="003031EB" w:rsidRDefault="003031EB" w:rsidP="00715250">
      <w:pPr>
        <w:pStyle w:val="Heading3"/>
      </w:pPr>
      <w:r>
        <w:br/>
      </w:r>
      <w:r w:rsidRPr="003031EB">
        <w:t>WEEK 1: WHAT IS THE RULE OF LAW?</w:t>
      </w:r>
    </w:p>
    <w:p w14:paraId="5A921B9A" w14:textId="4C7C8668" w:rsidR="00A02A41" w:rsidRPr="00577632" w:rsidRDefault="00C12E7B" w:rsidP="00577632">
      <w:pPr>
        <w:pStyle w:val="ListParagraph"/>
        <w:numPr>
          <w:ilvl w:val="0"/>
          <w:numId w:val="46"/>
        </w:numPr>
        <w:rPr>
          <w:color w:val="000000" w:themeColor="text1"/>
        </w:rPr>
      </w:pPr>
      <w:r w:rsidRPr="00577632">
        <w:rPr>
          <w:color w:val="000000" w:themeColor="text1"/>
        </w:rPr>
        <w:t>What are your priors</w:t>
      </w:r>
      <w:r w:rsidR="002D6471" w:rsidRPr="00577632">
        <w:rPr>
          <w:color w:val="000000" w:themeColor="text1"/>
        </w:rPr>
        <w:t>, and where do these priors come from</w:t>
      </w:r>
      <w:r w:rsidRPr="00577632">
        <w:rPr>
          <w:color w:val="000000" w:themeColor="text1"/>
        </w:rPr>
        <w:t>?</w:t>
      </w:r>
      <w:r w:rsidR="002D6471" w:rsidRPr="00577632">
        <w:rPr>
          <w:color w:val="000000" w:themeColor="text1"/>
        </w:rPr>
        <w:t xml:space="preserve"> (+ introduction to Canvas)</w:t>
      </w:r>
      <w:r w:rsidRPr="00577632">
        <w:rPr>
          <w:color w:val="000000" w:themeColor="text1"/>
        </w:rPr>
        <w:t xml:space="preserve"> </w:t>
      </w:r>
    </w:p>
    <w:p w14:paraId="04B66D45" w14:textId="72564234" w:rsidR="00386735" w:rsidRPr="00E30046" w:rsidRDefault="002D6471" w:rsidP="00E30046">
      <w:pPr>
        <w:pStyle w:val="ListParagraph"/>
        <w:numPr>
          <w:ilvl w:val="0"/>
          <w:numId w:val="62"/>
        </w:numPr>
        <w:rPr>
          <w:sz w:val="22"/>
          <w:szCs w:val="22"/>
        </w:rPr>
      </w:pPr>
      <w:r w:rsidRPr="00E30046">
        <w:rPr>
          <w:sz w:val="22"/>
          <w:szCs w:val="22"/>
        </w:rPr>
        <w:t>Please read so we can</w:t>
      </w:r>
      <w:r w:rsidR="00CB2ECA">
        <w:rPr>
          <w:sz w:val="22"/>
          <w:szCs w:val="22"/>
        </w:rPr>
        <w:t xml:space="preserve"> </w:t>
      </w:r>
      <w:r w:rsidR="00C12E7B" w:rsidRPr="00E30046">
        <w:rPr>
          <w:sz w:val="22"/>
          <w:szCs w:val="22"/>
        </w:rPr>
        <w:t>discuss your posted writings on what is the rule of law (assembled in the google doc</w:t>
      </w:r>
      <w:r w:rsidR="00344239" w:rsidRPr="00E30046">
        <w:rPr>
          <w:sz w:val="22"/>
          <w:szCs w:val="22"/>
        </w:rPr>
        <w:t xml:space="preserve"> (link on Canvas)</w:t>
      </w:r>
      <w:r w:rsidR="00C12E7B" w:rsidRPr="00E30046">
        <w:rPr>
          <w:sz w:val="22"/>
          <w:szCs w:val="22"/>
        </w:rPr>
        <w:t>)</w:t>
      </w:r>
      <w:r w:rsidR="00DC5BC6" w:rsidRPr="00E30046">
        <w:rPr>
          <w:sz w:val="22"/>
          <w:szCs w:val="22"/>
        </w:rPr>
        <w:t xml:space="preserve">. </w:t>
      </w:r>
    </w:p>
    <w:p w14:paraId="2A73F372" w14:textId="7D112AE5" w:rsidR="00386735" w:rsidRPr="00E30046" w:rsidRDefault="007C7979" w:rsidP="00E30046">
      <w:pPr>
        <w:pStyle w:val="ListParagraph"/>
        <w:numPr>
          <w:ilvl w:val="0"/>
          <w:numId w:val="62"/>
        </w:numPr>
        <w:rPr>
          <w:sz w:val="22"/>
          <w:szCs w:val="22"/>
        </w:rPr>
      </w:pPr>
      <w:r>
        <w:rPr>
          <w:sz w:val="22"/>
          <w:szCs w:val="22"/>
        </w:rPr>
        <w:t>Discussion of the “hidden curriculum” of college.</w:t>
      </w:r>
    </w:p>
    <w:p w14:paraId="0386D98E" w14:textId="33029BB7" w:rsidR="00C12E7B" w:rsidRPr="00E30046" w:rsidRDefault="007C7979" w:rsidP="00E30046">
      <w:pPr>
        <w:pStyle w:val="ListParagraph"/>
        <w:numPr>
          <w:ilvl w:val="0"/>
          <w:numId w:val="62"/>
        </w:numPr>
        <w:rPr>
          <w:sz w:val="22"/>
          <w:szCs w:val="22"/>
        </w:rPr>
      </w:pPr>
      <w:r>
        <w:rPr>
          <w:sz w:val="22"/>
          <w:szCs w:val="22"/>
        </w:rPr>
        <w:t>Introduction to Canvas: watch</w:t>
      </w:r>
      <w:r w:rsidR="00DC5BC6" w:rsidRPr="00E30046">
        <w:rPr>
          <w:sz w:val="22"/>
          <w:szCs w:val="22"/>
        </w:rPr>
        <w:t xml:space="preserve"> “Navigating Canvas” Panopto presentation</w:t>
      </w:r>
      <w:r w:rsidR="00A51863">
        <w:rPr>
          <w:sz w:val="22"/>
          <w:szCs w:val="22"/>
        </w:rPr>
        <w:t xml:space="preserve"> and complete the scavenger hunt listed on this week’s Canvas page. </w:t>
      </w:r>
    </w:p>
    <w:p w14:paraId="4A5F45B1" w14:textId="0F79C175" w:rsidR="00AA1E5C" w:rsidRPr="00E30046" w:rsidRDefault="00A51863" w:rsidP="00E30046">
      <w:pPr>
        <w:pStyle w:val="ListParagraph"/>
        <w:numPr>
          <w:ilvl w:val="0"/>
          <w:numId w:val="62"/>
        </w:numPr>
        <w:rPr>
          <w:sz w:val="21"/>
          <w:szCs w:val="21"/>
        </w:rPr>
      </w:pPr>
      <w:r>
        <w:rPr>
          <w:sz w:val="21"/>
          <w:szCs w:val="21"/>
        </w:rPr>
        <w:t>R</w:t>
      </w:r>
      <w:r w:rsidR="00AA1E5C">
        <w:rPr>
          <w:sz w:val="21"/>
          <w:szCs w:val="21"/>
        </w:rPr>
        <w:t>eview the policies</w:t>
      </w:r>
      <w:r>
        <w:rPr>
          <w:sz w:val="21"/>
          <w:szCs w:val="21"/>
        </w:rPr>
        <w:t xml:space="preserve"> on electronic devices, </w:t>
      </w:r>
      <w:r w:rsidR="0073385C">
        <w:rPr>
          <w:sz w:val="21"/>
          <w:szCs w:val="21"/>
        </w:rPr>
        <w:t>confidentiality,</w:t>
      </w:r>
      <w:r>
        <w:rPr>
          <w:sz w:val="21"/>
          <w:szCs w:val="21"/>
        </w:rPr>
        <w:t xml:space="preserve"> and course do-overs. </w:t>
      </w:r>
    </w:p>
    <w:p w14:paraId="1B8DFA63" w14:textId="77777777" w:rsidR="00386735" w:rsidRDefault="00386735" w:rsidP="003031EB"/>
    <w:p w14:paraId="1D00A81D" w14:textId="4B28EB30" w:rsidR="007F41E4" w:rsidRDefault="007F41E4" w:rsidP="00E30046">
      <w:pPr>
        <w:pStyle w:val="Normal11Point"/>
        <w:ind w:firstLine="0"/>
      </w:pPr>
      <w:r w:rsidRPr="00E30046">
        <w:rPr>
          <w:b/>
          <w:bCs/>
          <w:i/>
          <w:color w:val="C00000"/>
        </w:rPr>
        <w:t>College Seminar Assignment</w:t>
      </w:r>
      <w:r w:rsidRPr="003031EB">
        <w:rPr>
          <w:i/>
          <w:color w:val="C00000"/>
        </w:rPr>
        <w:t>:</w:t>
      </w:r>
      <w:r w:rsidR="00CB2ECA">
        <w:t xml:space="preserve"> </w:t>
      </w:r>
      <w:r w:rsidR="00492061">
        <w:t xml:space="preserve">Your pre-assignment </w:t>
      </w:r>
      <w:r w:rsidR="007D3957">
        <w:t xml:space="preserve">was </w:t>
      </w:r>
      <w:r w:rsidR="00492061">
        <w:t>the weekly assignment.</w:t>
      </w:r>
      <w:r w:rsidR="00CB2ECA">
        <w:t xml:space="preserve"> </w:t>
      </w:r>
      <w:r w:rsidR="0094288C">
        <w:t>Also</w:t>
      </w:r>
      <w:r w:rsidR="00492061">
        <w:t xml:space="preserve"> </w:t>
      </w:r>
      <w:proofErr w:type="gramStart"/>
      <w:r w:rsidR="007D3957">
        <w:t xml:space="preserve">take a </w:t>
      </w:r>
      <w:r w:rsidR="00492061">
        <w:t>l</w:t>
      </w:r>
      <w:r w:rsidR="007648A8" w:rsidRPr="00E22C32">
        <w:rPr>
          <w:sz w:val="21"/>
          <w:szCs w:val="21"/>
        </w:rPr>
        <w:t>ook</w:t>
      </w:r>
      <w:proofErr w:type="gramEnd"/>
      <w:r w:rsidR="007648A8" w:rsidRPr="00E22C32">
        <w:rPr>
          <w:sz w:val="21"/>
          <w:szCs w:val="21"/>
        </w:rPr>
        <w:t xml:space="preserve"> at the Active Engagement Challenge Assignment</w:t>
      </w:r>
      <w:r w:rsidR="00492061">
        <w:rPr>
          <w:sz w:val="21"/>
          <w:szCs w:val="21"/>
        </w:rPr>
        <w:t xml:space="preserve">s </w:t>
      </w:r>
      <w:r w:rsidR="00492061" w:rsidRPr="00E22C32">
        <w:rPr>
          <w:sz w:val="21"/>
          <w:szCs w:val="21"/>
        </w:rPr>
        <w:t>for the</w:t>
      </w:r>
      <w:r w:rsidR="007648A8" w:rsidRPr="00E22C32">
        <w:rPr>
          <w:sz w:val="21"/>
          <w:szCs w:val="21"/>
        </w:rPr>
        <w:t xml:space="preserve"> quarter</w:t>
      </w:r>
      <w:r w:rsidR="00DA7200">
        <w:rPr>
          <w:sz w:val="21"/>
          <w:szCs w:val="21"/>
        </w:rPr>
        <w:t xml:space="preserve">. </w:t>
      </w:r>
    </w:p>
    <w:p w14:paraId="078A081C" w14:textId="77777777" w:rsidR="00941C29" w:rsidRDefault="00941C29" w:rsidP="00715250">
      <w:pPr>
        <w:pStyle w:val="Heading3"/>
      </w:pPr>
    </w:p>
    <w:p w14:paraId="3CB76025" w14:textId="3EEF9092" w:rsidR="00C12E7B" w:rsidRDefault="00030EED" w:rsidP="00715250">
      <w:pPr>
        <w:pStyle w:val="Heading3"/>
      </w:pPr>
      <w:r>
        <w:t>WEEK 2: WHAT DO EXPERTS TELL US ABOUT THE RULE OF LAW?</w:t>
      </w:r>
    </w:p>
    <w:p w14:paraId="363DBBEC" w14:textId="77777777" w:rsidR="00EF46F4" w:rsidRPr="00E30046" w:rsidRDefault="00EF46F4" w:rsidP="003031EB">
      <w:pPr>
        <w:rPr>
          <w:sz w:val="22"/>
          <w:szCs w:val="22"/>
        </w:rPr>
      </w:pPr>
    </w:p>
    <w:p w14:paraId="5C928B89" w14:textId="3D231BA3" w:rsidR="00A83F8C" w:rsidRPr="00435E63" w:rsidRDefault="00435E63" w:rsidP="00435E63">
      <w:pPr>
        <w:rPr>
          <w:color w:val="000000" w:themeColor="text1"/>
        </w:rPr>
      </w:pPr>
      <w:r>
        <w:rPr>
          <w:color w:val="000000" w:themeColor="text1"/>
        </w:rPr>
        <w:t xml:space="preserve">A. </w:t>
      </w:r>
      <w:r w:rsidR="00A83F8C" w:rsidRPr="00435E63">
        <w:rPr>
          <w:color w:val="000000" w:themeColor="text1"/>
        </w:rPr>
        <w:t>Two very short political theory readings on the state and the law</w:t>
      </w:r>
    </w:p>
    <w:p w14:paraId="59636A12" w14:textId="17AB508F" w:rsidR="00435E63" w:rsidRDefault="00435E63" w:rsidP="00435E63">
      <w:pPr>
        <w:rPr>
          <w:sz w:val="22"/>
          <w:szCs w:val="22"/>
        </w:rPr>
      </w:pPr>
      <w:r>
        <w:rPr>
          <w:sz w:val="22"/>
          <w:szCs w:val="22"/>
        </w:rPr>
        <w:t xml:space="preserve">Critical thinking question: </w:t>
      </w:r>
      <w:r w:rsidR="00ED0C8D">
        <w:rPr>
          <w:sz w:val="22"/>
          <w:szCs w:val="22"/>
        </w:rPr>
        <w:t>What do these readings by two dead white men teach us?</w:t>
      </w:r>
    </w:p>
    <w:p w14:paraId="7CFFEFF7" w14:textId="05AD0347" w:rsidR="00A83F8C" w:rsidRPr="00E30046" w:rsidRDefault="00A83F8C" w:rsidP="00A83F8C">
      <w:pPr>
        <w:ind w:left="1080" w:hanging="360"/>
        <w:rPr>
          <w:sz w:val="22"/>
          <w:szCs w:val="22"/>
        </w:rPr>
      </w:pPr>
      <w:r w:rsidRPr="00E30046">
        <w:rPr>
          <w:sz w:val="22"/>
          <w:szCs w:val="22"/>
        </w:rPr>
        <w:lastRenderedPageBreak/>
        <w:t xml:space="preserve">From Austin </w:t>
      </w:r>
      <w:proofErr w:type="spellStart"/>
      <w:r w:rsidRPr="00E30046">
        <w:rPr>
          <w:sz w:val="22"/>
          <w:szCs w:val="22"/>
        </w:rPr>
        <w:t>Sarat’s</w:t>
      </w:r>
      <w:proofErr w:type="spellEnd"/>
      <w:r w:rsidRPr="00E30046">
        <w:rPr>
          <w:sz w:val="22"/>
          <w:szCs w:val="22"/>
        </w:rPr>
        <w:t xml:space="preserve"> </w:t>
      </w:r>
      <w:proofErr w:type="gramStart"/>
      <w:r w:rsidRPr="00E30046">
        <w:rPr>
          <w:i/>
          <w:iCs/>
          <w:sz w:val="22"/>
          <w:szCs w:val="22"/>
        </w:rPr>
        <w:t>The</w:t>
      </w:r>
      <w:proofErr w:type="gramEnd"/>
      <w:r w:rsidRPr="00E30046">
        <w:rPr>
          <w:i/>
          <w:iCs/>
          <w:sz w:val="22"/>
          <w:szCs w:val="22"/>
        </w:rPr>
        <w:t xml:space="preserve"> Social Organization of the Law. </w:t>
      </w:r>
      <w:r w:rsidRPr="00E30046">
        <w:rPr>
          <w:sz w:val="22"/>
          <w:szCs w:val="22"/>
        </w:rPr>
        <w:t xml:space="preserve">Reading </w:t>
      </w:r>
      <w:proofErr w:type="gramStart"/>
      <w:r w:rsidRPr="00E30046">
        <w:rPr>
          <w:sz w:val="22"/>
          <w:szCs w:val="22"/>
        </w:rPr>
        <w:t>are</w:t>
      </w:r>
      <w:proofErr w:type="gramEnd"/>
      <w:r w:rsidRPr="00E30046">
        <w:rPr>
          <w:sz w:val="22"/>
          <w:szCs w:val="22"/>
        </w:rPr>
        <w:t xml:space="preserve"> on Canvas.</w:t>
      </w:r>
      <w:r w:rsidRPr="00E30046">
        <w:rPr>
          <w:i/>
          <w:iCs/>
          <w:sz w:val="22"/>
          <w:szCs w:val="22"/>
        </w:rPr>
        <w:br/>
      </w:r>
      <w:r w:rsidRPr="00E30046">
        <w:rPr>
          <w:sz w:val="22"/>
          <w:szCs w:val="22"/>
        </w:rPr>
        <w:t xml:space="preserve">1) Thomas Hobbes </w:t>
      </w:r>
      <w:r w:rsidRPr="00E30046">
        <w:rPr>
          <w:i/>
          <w:iCs/>
          <w:sz w:val="22"/>
          <w:szCs w:val="22"/>
        </w:rPr>
        <w:t>Leviathan</w:t>
      </w:r>
      <w:r w:rsidRPr="00E30046">
        <w:rPr>
          <w:sz w:val="22"/>
          <w:szCs w:val="22"/>
        </w:rPr>
        <w:t xml:space="preserve"> excerpt </w:t>
      </w:r>
      <w:r w:rsidRPr="00E30046">
        <w:rPr>
          <w:sz w:val="22"/>
          <w:szCs w:val="22"/>
        </w:rPr>
        <w:br/>
        <w:t xml:space="preserve">2) John Stuart Mill’s </w:t>
      </w:r>
      <w:r w:rsidRPr="00E30046">
        <w:rPr>
          <w:i/>
          <w:iCs/>
          <w:sz w:val="22"/>
          <w:szCs w:val="22"/>
        </w:rPr>
        <w:t xml:space="preserve">On Liberty </w:t>
      </w:r>
      <w:r w:rsidRPr="00E30046">
        <w:rPr>
          <w:sz w:val="22"/>
          <w:szCs w:val="22"/>
        </w:rPr>
        <w:t xml:space="preserve">excerpt. </w:t>
      </w:r>
    </w:p>
    <w:p w14:paraId="7C351BA1" w14:textId="28E0203E" w:rsidR="00A02A41" w:rsidRPr="00435E63" w:rsidRDefault="00435E63" w:rsidP="00435E63">
      <w:pPr>
        <w:rPr>
          <w:color w:val="000000" w:themeColor="text1"/>
        </w:rPr>
      </w:pPr>
      <w:r>
        <w:rPr>
          <w:color w:val="000000" w:themeColor="text1"/>
        </w:rPr>
        <w:t xml:space="preserve">B. </w:t>
      </w:r>
      <w:r w:rsidR="00E17D40" w:rsidRPr="00435E63">
        <w:rPr>
          <w:color w:val="000000" w:themeColor="text1"/>
        </w:rPr>
        <w:t>Standard W</w:t>
      </w:r>
      <w:r w:rsidR="00092013" w:rsidRPr="00435E63">
        <w:rPr>
          <w:color w:val="000000" w:themeColor="text1"/>
        </w:rPr>
        <w:t>estern Conceptions of what the ROL is</w:t>
      </w:r>
    </w:p>
    <w:p w14:paraId="477F2E52" w14:textId="4F517FDD" w:rsidR="00ED0C8D" w:rsidRDefault="00ED0C8D" w:rsidP="003031EB">
      <w:pPr>
        <w:rPr>
          <w:i/>
          <w:iCs/>
          <w:sz w:val="22"/>
          <w:szCs w:val="22"/>
        </w:rPr>
      </w:pPr>
      <w:r>
        <w:rPr>
          <w:i/>
          <w:iCs/>
          <w:sz w:val="22"/>
          <w:szCs w:val="22"/>
        </w:rPr>
        <w:t xml:space="preserve">Critical thinking question: </w:t>
      </w:r>
      <w:r w:rsidRPr="00E30046">
        <w:rPr>
          <w:sz w:val="22"/>
          <w:szCs w:val="22"/>
        </w:rPr>
        <w:t xml:space="preserve">What do </w:t>
      </w:r>
      <w:proofErr w:type="gramStart"/>
      <w:r>
        <w:rPr>
          <w:sz w:val="22"/>
          <w:szCs w:val="22"/>
        </w:rPr>
        <w:t>policy-makers</w:t>
      </w:r>
      <w:proofErr w:type="gramEnd"/>
      <w:r>
        <w:rPr>
          <w:sz w:val="22"/>
          <w:szCs w:val="22"/>
        </w:rPr>
        <w:t xml:space="preserve"> and experts</w:t>
      </w:r>
      <w:r w:rsidRPr="00E30046">
        <w:rPr>
          <w:sz w:val="22"/>
          <w:szCs w:val="22"/>
        </w:rPr>
        <w:t xml:space="preserve"> contribute to the conversation? How do we decipher if experts have an agenda?</w:t>
      </w:r>
    </w:p>
    <w:p w14:paraId="02071B78" w14:textId="00B48E47" w:rsidR="00092013" w:rsidRPr="00E30046" w:rsidRDefault="00EE204A" w:rsidP="003031EB">
      <w:pPr>
        <w:rPr>
          <w:i/>
          <w:iCs/>
          <w:sz w:val="22"/>
          <w:szCs w:val="22"/>
        </w:rPr>
      </w:pPr>
      <w:r>
        <w:rPr>
          <w:i/>
          <w:iCs/>
          <w:sz w:val="22"/>
          <w:szCs w:val="22"/>
        </w:rPr>
        <w:t xml:space="preserve">Substantive question: </w:t>
      </w:r>
      <w:r w:rsidR="00092013" w:rsidRPr="00E30046">
        <w:rPr>
          <w:i/>
          <w:iCs/>
          <w:sz w:val="22"/>
          <w:szCs w:val="22"/>
        </w:rPr>
        <w:t>Should the Western version be the standard? Should the West foist this standard on others?</w:t>
      </w:r>
    </w:p>
    <w:p w14:paraId="0B4CC8EE" w14:textId="2B07863F" w:rsidR="00535F2F" w:rsidRPr="00E30046" w:rsidRDefault="00092013" w:rsidP="003031EB">
      <w:pPr>
        <w:pStyle w:val="ListParagraph"/>
        <w:numPr>
          <w:ilvl w:val="0"/>
          <w:numId w:val="21"/>
        </w:numPr>
        <w:rPr>
          <w:sz w:val="22"/>
          <w:szCs w:val="22"/>
        </w:rPr>
      </w:pPr>
      <w:r w:rsidRPr="00E30046">
        <w:rPr>
          <w:sz w:val="22"/>
          <w:szCs w:val="22"/>
        </w:rPr>
        <w:t xml:space="preserve">Brian </w:t>
      </w:r>
      <w:proofErr w:type="spellStart"/>
      <w:r w:rsidRPr="00E30046">
        <w:rPr>
          <w:sz w:val="22"/>
          <w:szCs w:val="22"/>
        </w:rPr>
        <w:t>Tamanaha</w:t>
      </w:r>
      <w:proofErr w:type="spellEnd"/>
      <w:r w:rsidRPr="00E30046">
        <w:rPr>
          <w:sz w:val="22"/>
          <w:szCs w:val="22"/>
        </w:rPr>
        <w:t xml:space="preserve"> </w:t>
      </w:r>
      <w:r w:rsidR="00232F5C" w:rsidRPr="00E30046">
        <w:rPr>
          <w:sz w:val="22"/>
          <w:szCs w:val="22"/>
        </w:rPr>
        <w:t xml:space="preserve">2021. </w:t>
      </w:r>
      <w:r w:rsidRPr="00E30046">
        <w:rPr>
          <w:sz w:val="22"/>
          <w:szCs w:val="22"/>
        </w:rPr>
        <w:t xml:space="preserve">“Functions of the Rule of Law” </w:t>
      </w:r>
      <w:r w:rsidRPr="00E30046">
        <w:rPr>
          <w:i/>
          <w:iCs/>
          <w:sz w:val="22"/>
          <w:szCs w:val="22"/>
        </w:rPr>
        <w:t>Cambridge Companion to the Rule of Law</w:t>
      </w:r>
      <w:r w:rsidR="003A7090" w:rsidRPr="00E30046">
        <w:rPr>
          <w:i/>
          <w:iCs/>
          <w:sz w:val="22"/>
          <w:szCs w:val="22"/>
        </w:rPr>
        <w:t xml:space="preserve">: </w:t>
      </w:r>
      <w:r w:rsidR="003A7090" w:rsidRPr="00E30046">
        <w:rPr>
          <w:sz w:val="22"/>
          <w:szCs w:val="22"/>
        </w:rPr>
        <w:t>Chapter 12</w:t>
      </w:r>
      <w:r w:rsidR="00AC3D0A" w:rsidRPr="00E30046">
        <w:rPr>
          <w:sz w:val="22"/>
          <w:szCs w:val="22"/>
        </w:rPr>
        <w:t xml:space="preserve"> </w:t>
      </w:r>
      <w:hyperlink r:id="rId8" w:history="1">
        <w:r w:rsidR="00AC3D0A" w:rsidRPr="00E30046">
          <w:rPr>
            <w:rStyle w:val="Hyperlink"/>
            <w:sz w:val="22"/>
            <w:szCs w:val="22"/>
          </w:rPr>
          <w:t xml:space="preserve">Who is Brian </w:t>
        </w:r>
        <w:proofErr w:type="spellStart"/>
        <w:r w:rsidR="00AC3D0A" w:rsidRPr="00E30046">
          <w:rPr>
            <w:rStyle w:val="Hyperlink"/>
            <w:sz w:val="22"/>
            <w:szCs w:val="22"/>
          </w:rPr>
          <w:t>Tamanaha</w:t>
        </w:r>
        <w:proofErr w:type="spellEnd"/>
      </w:hyperlink>
      <w:r w:rsidR="00AC3D0A" w:rsidRPr="00E30046">
        <w:rPr>
          <w:sz w:val="22"/>
          <w:szCs w:val="22"/>
        </w:rPr>
        <w:t>?</w:t>
      </w:r>
    </w:p>
    <w:p w14:paraId="7396874C" w14:textId="093677D6" w:rsidR="00ED2F87" w:rsidRPr="00E30046" w:rsidRDefault="00092013" w:rsidP="003031EB">
      <w:pPr>
        <w:pStyle w:val="ListParagraph"/>
        <w:numPr>
          <w:ilvl w:val="0"/>
          <w:numId w:val="21"/>
        </w:numPr>
        <w:rPr>
          <w:sz w:val="22"/>
          <w:szCs w:val="22"/>
        </w:rPr>
      </w:pPr>
      <w:r w:rsidRPr="00E30046">
        <w:rPr>
          <w:sz w:val="22"/>
          <w:szCs w:val="22"/>
        </w:rPr>
        <w:t xml:space="preserve">Carothers, Thomas. 1998. The Rule of Law Revival. </w:t>
      </w:r>
      <w:r w:rsidRPr="00E30046">
        <w:rPr>
          <w:i/>
          <w:iCs/>
          <w:sz w:val="22"/>
          <w:szCs w:val="22"/>
        </w:rPr>
        <w:t>Foreign Affairs</w:t>
      </w:r>
      <w:r w:rsidRPr="00E30046">
        <w:rPr>
          <w:sz w:val="22"/>
          <w:szCs w:val="22"/>
        </w:rPr>
        <w:t xml:space="preserve"> 77(2): 95-106.</w:t>
      </w:r>
      <w:r w:rsidR="00CB2ECA">
        <w:rPr>
          <w:sz w:val="22"/>
          <w:szCs w:val="22"/>
        </w:rPr>
        <w:t xml:space="preserve"> </w:t>
      </w:r>
      <w:hyperlink r:id="rId9" w:history="1">
        <w:r w:rsidR="00AC3D0A" w:rsidRPr="00E30046">
          <w:rPr>
            <w:rStyle w:val="Hyperlink"/>
            <w:sz w:val="22"/>
            <w:szCs w:val="22"/>
          </w:rPr>
          <w:t>Who is Thomas Carothers?</w:t>
        </w:r>
      </w:hyperlink>
      <w:r w:rsidR="00CB2ECA">
        <w:rPr>
          <w:sz w:val="22"/>
          <w:szCs w:val="22"/>
        </w:rPr>
        <w:t xml:space="preserve"> </w:t>
      </w:r>
      <w:r w:rsidR="0097168D" w:rsidRPr="00E30046">
        <w:rPr>
          <w:sz w:val="22"/>
          <w:szCs w:val="22"/>
        </w:rPr>
        <w:t xml:space="preserve">Also, </w:t>
      </w:r>
      <w:proofErr w:type="spellStart"/>
      <w:r w:rsidR="00653754" w:rsidRPr="00E30046">
        <w:rPr>
          <w:sz w:val="22"/>
          <w:szCs w:val="22"/>
        </w:rPr>
        <w:t>Carother’s</w:t>
      </w:r>
      <w:proofErr w:type="spellEnd"/>
      <w:r w:rsidR="00CB2ECA">
        <w:rPr>
          <w:sz w:val="22"/>
          <w:szCs w:val="22"/>
        </w:rPr>
        <w:t xml:space="preserve"> </w:t>
      </w:r>
      <w:r w:rsidR="0097168D" w:rsidRPr="00E30046">
        <w:rPr>
          <w:sz w:val="22"/>
          <w:szCs w:val="22"/>
        </w:rPr>
        <w:t xml:space="preserve">stock taking on whether the ROL promotion project works is </w:t>
      </w:r>
      <w:hyperlink r:id="rId10" w:history="1">
        <w:r w:rsidR="0097168D" w:rsidRPr="00E30046">
          <w:rPr>
            <w:rStyle w:val="Hyperlink"/>
            <w:sz w:val="22"/>
            <w:szCs w:val="22"/>
          </w:rPr>
          <w:t>here</w:t>
        </w:r>
      </w:hyperlink>
      <w:r w:rsidR="0097168D" w:rsidRPr="00E30046">
        <w:rPr>
          <w:sz w:val="22"/>
          <w:szCs w:val="22"/>
        </w:rPr>
        <w:t>.</w:t>
      </w:r>
    </w:p>
    <w:p w14:paraId="45A4B93C" w14:textId="77777777" w:rsidR="008A1716" w:rsidRPr="00E30046" w:rsidRDefault="00ED2F87" w:rsidP="00ED2F87">
      <w:pPr>
        <w:pStyle w:val="ListParagraph"/>
        <w:numPr>
          <w:ilvl w:val="0"/>
          <w:numId w:val="21"/>
        </w:numPr>
        <w:rPr>
          <w:sz w:val="21"/>
          <w:szCs w:val="21"/>
        </w:rPr>
      </w:pPr>
      <w:r w:rsidRPr="00E30046">
        <w:rPr>
          <w:rFonts w:eastAsiaTheme="minorHAnsi"/>
          <w:color w:val="000000"/>
          <w:sz w:val="21"/>
          <w:szCs w:val="21"/>
        </w:rPr>
        <w:t xml:space="preserve">US Institute of Peace video on the </w:t>
      </w:r>
      <w:hyperlink r:id="rId11" w:history="1">
        <w:r w:rsidRPr="00E30046">
          <w:rPr>
            <w:rStyle w:val="Hyperlink"/>
            <w:rFonts w:eastAsiaTheme="minorHAnsi"/>
            <w:sz w:val="21"/>
            <w:szCs w:val="21"/>
          </w:rPr>
          <w:t>Rule of Law</w:t>
        </w:r>
      </w:hyperlink>
    </w:p>
    <w:p w14:paraId="12CE69AD" w14:textId="61994B90" w:rsidR="00092013" w:rsidRPr="00E30046" w:rsidRDefault="008A1716" w:rsidP="008A1716">
      <w:pPr>
        <w:pStyle w:val="ListParagraph"/>
        <w:numPr>
          <w:ilvl w:val="0"/>
          <w:numId w:val="21"/>
        </w:numPr>
        <w:rPr>
          <w:sz w:val="22"/>
          <w:szCs w:val="22"/>
        </w:rPr>
      </w:pPr>
      <w:r w:rsidRPr="00E30046">
        <w:rPr>
          <w:sz w:val="22"/>
          <w:szCs w:val="22"/>
        </w:rPr>
        <w:t xml:space="preserve">Ted </w:t>
      </w:r>
      <w:proofErr w:type="spellStart"/>
      <w:r w:rsidRPr="00E30046">
        <w:rPr>
          <w:sz w:val="22"/>
          <w:szCs w:val="22"/>
        </w:rPr>
        <w:t>Piccone</w:t>
      </w:r>
      <w:proofErr w:type="spellEnd"/>
      <w:r w:rsidRPr="00E30046">
        <w:rPr>
          <w:sz w:val="22"/>
          <w:szCs w:val="22"/>
        </w:rPr>
        <w:t xml:space="preserve"> “</w:t>
      </w:r>
      <w:hyperlink r:id="rId12" w:history="1">
        <w:r w:rsidRPr="00E30046">
          <w:rPr>
            <w:rStyle w:val="Hyperlink"/>
            <w:sz w:val="22"/>
            <w:szCs w:val="22"/>
          </w:rPr>
          <w:t>The rule of law is under duress everywhere</w:t>
        </w:r>
      </w:hyperlink>
      <w:r w:rsidRPr="00E30046">
        <w:rPr>
          <w:sz w:val="22"/>
          <w:szCs w:val="22"/>
        </w:rPr>
        <w:t xml:space="preserve">” </w:t>
      </w:r>
      <w:r w:rsidRPr="00E30046">
        <w:rPr>
          <w:i/>
          <w:iCs/>
          <w:sz w:val="22"/>
          <w:szCs w:val="22"/>
        </w:rPr>
        <w:t xml:space="preserve">Brookings </w:t>
      </w:r>
      <w:r w:rsidRPr="00E30046">
        <w:rPr>
          <w:sz w:val="22"/>
          <w:szCs w:val="22"/>
        </w:rPr>
        <w:t>blog post with some data.</w:t>
      </w:r>
      <w:r w:rsidR="003031EB">
        <w:br/>
      </w:r>
    </w:p>
    <w:p w14:paraId="4501434D" w14:textId="58F6245F" w:rsidR="00CB1B8B" w:rsidRPr="00E30046" w:rsidRDefault="007F41E4" w:rsidP="003031EB">
      <w:pPr>
        <w:rPr>
          <w:sz w:val="22"/>
          <w:szCs w:val="22"/>
        </w:rPr>
      </w:pPr>
      <w:r w:rsidRPr="008C4CED">
        <w:rPr>
          <w:b/>
          <w:bCs/>
          <w:i/>
          <w:iCs/>
          <w:color w:val="C00000"/>
        </w:rPr>
        <w:t>College Seminar Assignment 2:</w:t>
      </w:r>
      <w:r w:rsidR="00CB2ECA">
        <w:rPr>
          <w:i/>
          <w:iCs/>
        </w:rPr>
        <w:t xml:space="preserve"> </w:t>
      </w:r>
      <w:r w:rsidRPr="00E30046">
        <w:rPr>
          <w:sz w:val="22"/>
          <w:szCs w:val="22"/>
        </w:rPr>
        <w:t xml:space="preserve">First read </w:t>
      </w:r>
      <w:hyperlink r:id="rId13" w:history="1">
        <w:r w:rsidRPr="00E30046">
          <w:rPr>
            <w:rStyle w:val="Hyperlink"/>
            <w:i/>
            <w:iCs/>
            <w:sz w:val="22"/>
            <w:szCs w:val="22"/>
          </w:rPr>
          <w:t>Taking Notes to Help You Learn</w:t>
        </w:r>
      </w:hyperlink>
      <w:r w:rsidRPr="00E30046">
        <w:rPr>
          <w:i/>
          <w:iCs/>
          <w:sz w:val="22"/>
          <w:szCs w:val="22"/>
        </w:rPr>
        <w:t xml:space="preserve">. </w:t>
      </w:r>
      <w:r w:rsidRPr="00E30046">
        <w:rPr>
          <w:sz w:val="22"/>
          <w:szCs w:val="22"/>
        </w:rPr>
        <w:t xml:space="preserve">Then take reading notes on either the </w:t>
      </w:r>
      <w:proofErr w:type="spellStart"/>
      <w:r w:rsidRPr="00E30046">
        <w:rPr>
          <w:sz w:val="22"/>
          <w:szCs w:val="22"/>
        </w:rPr>
        <w:t>Tamanaha</w:t>
      </w:r>
      <w:proofErr w:type="spellEnd"/>
      <w:r w:rsidRPr="00E30046">
        <w:rPr>
          <w:sz w:val="22"/>
          <w:szCs w:val="22"/>
        </w:rPr>
        <w:t xml:space="preserve"> or </w:t>
      </w:r>
      <w:r w:rsidR="00CB1B8B" w:rsidRPr="00E30046">
        <w:rPr>
          <w:sz w:val="22"/>
          <w:szCs w:val="22"/>
        </w:rPr>
        <w:t xml:space="preserve">Carothers </w:t>
      </w:r>
      <w:r w:rsidRPr="00E30046">
        <w:rPr>
          <w:sz w:val="22"/>
          <w:szCs w:val="22"/>
        </w:rPr>
        <w:t>readings. The notes should include the citation up top, and the purpose of the notes is to summarize the reading/argument.</w:t>
      </w:r>
      <w:r w:rsidR="006C7C19" w:rsidRPr="00E30046">
        <w:rPr>
          <w:sz w:val="22"/>
          <w:szCs w:val="22"/>
        </w:rPr>
        <w:t xml:space="preserve"> </w:t>
      </w:r>
    </w:p>
    <w:p w14:paraId="5714795B" w14:textId="66CBFA72" w:rsidR="007F41E4" w:rsidRDefault="00CB1B8B" w:rsidP="003031EB">
      <w:r w:rsidRPr="00E30046">
        <w:rPr>
          <w:b/>
          <w:bCs/>
          <w:color w:val="C00000"/>
          <w:sz w:val="22"/>
          <w:szCs w:val="22"/>
        </w:rPr>
        <w:t xml:space="preserve">Perhaps do the engagement challenge to learn about Zotero </w:t>
      </w:r>
      <w:r w:rsidR="003031EB">
        <w:rPr>
          <w:i/>
          <w:iCs/>
        </w:rPr>
        <w:br/>
      </w:r>
    </w:p>
    <w:p w14:paraId="0A86FE9F" w14:textId="3A53CC91" w:rsidR="0097168D" w:rsidRPr="0097168D" w:rsidRDefault="00030EED" w:rsidP="00715250">
      <w:pPr>
        <w:pStyle w:val="Heading3"/>
      </w:pPr>
      <w:r w:rsidRPr="0097168D">
        <w:t>WEEK 3:</w:t>
      </w:r>
      <w:r>
        <w:t xml:space="preserve"> </w:t>
      </w:r>
      <w:r w:rsidR="00FE772C">
        <w:t xml:space="preserve">CONTRASTING </w:t>
      </w:r>
      <w:r w:rsidR="00A83F8C">
        <w:t>RULE OF LAW</w:t>
      </w:r>
      <w:r w:rsidR="00FE772C">
        <w:t xml:space="preserve"> &amp;</w:t>
      </w:r>
      <w:r w:rsidR="00A83F8C">
        <w:t xml:space="preserve"> RULE BY LAW</w:t>
      </w:r>
      <w:r w:rsidRPr="0097168D">
        <w:t xml:space="preserve"> </w:t>
      </w:r>
    </w:p>
    <w:p w14:paraId="2D8645EF" w14:textId="668A362F" w:rsidR="00A83F8C" w:rsidRPr="006D127F" w:rsidRDefault="006D127F" w:rsidP="00E30046">
      <w:r>
        <w:t>A.</w:t>
      </w:r>
      <w:r w:rsidR="00CB2ECA">
        <w:t xml:space="preserve"> </w:t>
      </w:r>
      <w:r w:rsidR="001505B0">
        <w:t>Different</w:t>
      </w:r>
      <w:r w:rsidR="00A83F8C" w:rsidRPr="006D127F">
        <w:t xml:space="preserve"> conceptions of the ROL </w:t>
      </w:r>
    </w:p>
    <w:p w14:paraId="46169F16" w14:textId="63FAC946" w:rsidR="00575C69" w:rsidRDefault="00A83F8C" w:rsidP="00575C69">
      <w:pPr>
        <w:rPr>
          <w:sz w:val="22"/>
          <w:szCs w:val="22"/>
        </w:rPr>
      </w:pPr>
      <w:r w:rsidRPr="00E30046">
        <w:rPr>
          <w:i/>
          <w:iCs/>
          <w:sz w:val="22"/>
          <w:szCs w:val="22"/>
        </w:rPr>
        <w:t xml:space="preserve">To avoid the label "Western Centric" should we just accept what any government wants to define as the ROL? </w:t>
      </w:r>
      <w:r w:rsidRPr="00E30046">
        <w:rPr>
          <w:sz w:val="22"/>
          <w:szCs w:val="22"/>
        </w:rPr>
        <w:t>The risk is that China (and others) may appropriate Western terminology and then turn it on its head.</w:t>
      </w:r>
      <w:r w:rsidR="00CB2ECA">
        <w:rPr>
          <w:sz w:val="22"/>
          <w:szCs w:val="22"/>
        </w:rPr>
        <w:t xml:space="preserve"> </w:t>
      </w:r>
      <w:r w:rsidRPr="00E30046">
        <w:rPr>
          <w:sz w:val="22"/>
          <w:szCs w:val="22"/>
        </w:rPr>
        <w:t xml:space="preserve">China claims to respect human rights ‘with Chinese </w:t>
      </w:r>
      <w:proofErr w:type="gramStart"/>
      <w:r w:rsidR="000B7A07" w:rsidRPr="00E30046">
        <w:rPr>
          <w:sz w:val="22"/>
          <w:szCs w:val="22"/>
        </w:rPr>
        <w:t>characteristics</w:t>
      </w:r>
      <w:r w:rsidR="007470B4" w:rsidRPr="00E30046">
        <w:rPr>
          <w:sz w:val="22"/>
          <w:szCs w:val="22"/>
        </w:rPr>
        <w:t>’</w:t>
      </w:r>
      <w:proofErr w:type="gramEnd"/>
      <w:r w:rsidRPr="00E30046">
        <w:rPr>
          <w:sz w:val="22"/>
          <w:szCs w:val="22"/>
        </w:rPr>
        <w:t xml:space="preserve"> and its own constitution, at the same time that the Communist Party will without compunction change the constitution (e.g. removing term limits on the current President) and re-write the rights promised to Hong Kong.</w:t>
      </w:r>
      <w:r w:rsidR="00CB2ECA">
        <w:rPr>
          <w:sz w:val="22"/>
          <w:szCs w:val="22"/>
        </w:rPr>
        <w:t xml:space="preserve"> </w:t>
      </w:r>
      <w:r w:rsidRPr="00E30046">
        <w:rPr>
          <w:sz w:val="22"/>
          <w:szCs w:val="22"/>
        </w:rPr>
        <w:t xml:space="preserve">If these are 'legal' actions, then do we want to say that China adheres to the ROL? </w:t>
      </w:r>
    </w:p>
    <w:p w14:paraId="13359F7E" w14:textId="6CE1F92A" w:rsidR="00A83F8C" w:rsidRPr="00E30046" w:rsidRDefault="00A83F8C" w:rsidP="00A83F8C">
      <w:pPr>
        <w:rPr>
          <w:sz w:val="22"/>
          <w:szCs w:val="22"/>
        </w:rPr>
      </w:pPr>
      <w:r w:rsidRPr="00E30046">
        <w:rPr>
          <w:sz w:val="22"/>
          <w:szCs w:val="22"/>
        </w:rPr>
        <w:t xml:space="preserve">The </w:t>
      </w:r>
      <w:proofErr w:type="spellStart"/>
      <w:r w:rsidRPr="00E30046">
        <w:rPr>
          <w:sz w:val="22"/>
          <w:szCs w:val="22"/>
        </w:rPr>
        <w:t>Speigelman</w:t>
      </w:r>
      <w:proofErr w:type="spellEnd"/>
      <w:r w:rsidRPr="00E30046">
        <w:rPr>
          <w:sz w:val="22"/>
          <w:szCs w:val="22"/>
        </w:rPr>
        <w:t xml:space="preserve"> article is written in 2002, and he is trying to figure out if Chinese reforms are serious.</w:t>
      </w:r>
      <w:r w:rsidR="00CB2ECA">
        <w:rPr>
          <w:sz w:val="22"/>
          <w:szCs w:val="22"/>
        </w:rPr>
        <w:t xml:space="preserve"> </w:t>
      </w:r>
      <w:r w:rsidRPr="00E30046">
        <w:rPr>
          <w:sz w:val="22"/>
          <w:szCs w:val="22"/>
        </w:rPr>
        <w:t xml:space="preserve">Bosco’s article explains what happened in the next 20 years. </w:t>
      </w:r>
      <w:r w:rsidR="008C775E" w:rsidRPr="00E30046">
        <w:rPr>
          <w:sz w:val="22"/>
          <w:szCs w:val="22"/>
        </w:rPr>
        <w:t>Look at Xi Jinping’s plan to build the ROL. Is this plan leading to a Western ROL?</w:t>
      </w:r>
    </w:p>
    <w:p w14:paraId="0B346B0F" w14:textId="4293418F" w:rsidR="00A83F8C" w:rsidRPr="00E30046" w:rsidRDefault="00A83F8C" w:rsidP="00A83F8C">
      <w:pPr>
        <w:pStyle w:val="ListParagraph"/>
        <w:numPr>
          <w:ilvl w:val="0"/>
          <w:numId w:val="22"/>
        </w:numPr>
        <w:rPr>
          <w:sz w:val="22"/>
          <w:szCs w:val="22"/>
        </w:rPr>
      </w:pPr>
      <w:r w:rsidRPr="00E30046">
        <w:rPr>
          <w:sz w:val="22"/>
          <w:szCs w:val="22"/>
        </w:rPr>
        <w:t xml:space="preserve">J. J. </w:t>
      </w:r>
      <w:proofErr w:type="spellStart"/>
      <w:r w:rsidRPr="00E30046">
        <w:rPr>
          <w:sz w:val="22"/>
          <w:szCs w:val="22"/>
        </w:rPr>
        <w:t>Spigelman</w:t>
      </w:r>
      <w:proofErr w:type="spellEnd"/>
      <w:r w:rsidRPr="00E30046">
        <w:rPr>
          <w:sz w:val="22"/>
          <w:szCs w:val="22"/>
        </w:rPr>
        <w:t>. 2002.</w:t>
      </w:r>
      <w:r w:rsidR="00CB2ECA">
        <w:rPr>
          <w:sz w:val="22"/>
          <w:szCs w:val="22"/>
        </w:rPr>
        <w:t xml:space="preserve"> </w:t>
      </w:r>
      <w:r w:rsidRPr="00E30046">
        <w:rPr>
          <w:sz w:val="22"/>
          <w:szCs w:val="22"/>
        </w:rPr>
        <w:t xml:space="preserve">China: Rule of Law or Rule by Law? </w:t>
      </w:r>
      <w:r w:rsidRPr="00E30046">
        <w:rPr>
          <w:i/>
          <w:iCs/>
          <w:sz w:val="22"/>
          <w:szCs w:val="22"/>
        </w:rPr>
        <w:t xml:space="preserve">Quadrant </w:t>
      </w:r>
      <w:r w:rsidRPr="00E30046">
        <w:rPr>
          <w:sz w:val="22"/>
          <w:szCs w:val="22"/>
        </w:rPr>
        <w:t>September: 36-42.</w:t>
      </w:r>
      <w:r w:rsidR="00CB2ECA">
        <w:rPr>
          <w:sz w:val="22"/>
          <w:szCs w:val="22"/>
        </w:rPr>
        <w:t xml:space="preserve"> </w:t>
      </w:r>
      <w:hyperlink r:id="rId14" w:history="1">
        <w:r w:rsidRPr="00E30046">
          <w:rPr>
            <w:rStyle w:val="Hyperlink"/>
            <w:sz w:val="22"/>
            <w:szCs w:val="22"/>
          </w:rPr>
          <w:t>Who is J.J. Spiegelman?</w:t>
        </w:r>
      </w:hyperlink>
    </w:p>
    <w:p w14:paraId="74FBE075" w14:textId="06290910" w:rsidR="00A83F8C" w:rsidRPr="00E30046" w:rsidRDefault="00A83F8C" w:rsidP="00A83F8C">
      <w:pPr>
        <w:pStyle w:val="ListParagraph"/>
        <w:numPr>
          <w:ilvl w:val="0"/>
          <w:numId w:val="22"/>
        </w:numPr>
        <w:rPr>
          <w:rStyle w:val="Hyperlink"/>
          <w:color w:val="44546A" w:themeColor="text2"/>
          <w:sz w:val="22"/>
          <w:szCs w:val="22"/>
          <w:u w:val="none"/>
        </w:rPr>
      </w:pPr>
      <w:r w:rsidRPr="00E30046">
        <w:rPr>
          <w:sz w:val="22"/>
          <w:szCs w:val="22"/>
        </w:rPr>
        <w:t xml:space="preserve">Joseph Bosco. 2020. America’s Rule of Law v. China’s Rule of Law </w:t>
      </w:r>
      <w:proofErr w:type="gramStart"/>
      <w:r w:rsidRPr="00E30046">
        <w:rPr>
          <w:i/>
          <w:iCs/>
          <w:sz w:val="22"/>
          <w:szCs w:val="22"/>
        </w:rPr>
        <w:t>The</w:t>
      </w:r>
      <w:proofErr w:type="gramEnd"/>
      <w:r w:rsidRPr="00E30046">
        <w:rPr>
          <w:i/>
          <w:iCs/>
          <w:sz w:val="22"/>
          <w:szCs w:val="22"/>
        </w:rPr>
        <w:t xml:space="preserve"> Hill</w:t>
      </w:r>
      <w:r w:rsidRPr="00E30046">
        <w:rPr>
          <w:sz w:val="22"/>
          <w:szCs w:val="22"/>
        </w:rPr>
        <w:t xml:space="preserve"> 12/29/20. </w:t>
      </w:r>
      <w:hyperlink r:id="rId15" w:history="1">
        <w:proofErr w:type="gramStart"/>
        <w:r w:rsidRPr="00E30046">
          <w:rPr>
            <w:rStyle w:val="Hyperlink"/>
            <w:sz w:val="22"/>
            <w:szCs w:val="22"/>
          </w:rPr>
          <w:t>On line</w:t>
        </w:r>
        <w:proofErr w:type="gramEnd"/>
        <w:r w:rsidRPr="00E30046">
          <w:rPr>
            <w:rStyle w:val="Hyperlink"/>
            <w:sz w:val="22"/>
            <w:szCs w:val="22"/>
          </w:rPr>
          <w:t xml:space="preserve"> resource</w:t>
        </w:r>
      </w:hyperlink>
      <w:r w:rsidRPr="00E30046">
        <w:rPr>
          <w:sz w:val="22"/>
          <w:szCs w:val="22"/>
        </w:rPr>
        <w:t>.</w:t>
      </w:r>
      <w:r w:rsidR="00CB2ECA">
        <w:rPr>
          <w:sz w:val="22"/>
          <w:szCs w:val="22"/>
        </w:rPr>
        <w:t xml:space="preserve"> </w:t>
      </w:r>
      <w:hyperlink r:id="rId16" w:history="1">
        <w:r w:rsidRPr="00E30046">
          <w:rPr>
            <w:rStyle w:val="Hyperlink"/>
            <w:sz w:val="22"/>
            <w:szCs w:val="22"/>
          </w:rPr>
          <w:t>Who is Joseph Bosco?</w:t>
        </w:r>
      </w:hyperlink>
    </w:p>
    <w:p w14:paraId="7DDEE9AD" w14:textId="77777777" w:rsidR="00A83F8C" w:rsidRPr="00E30046" w:rsidRDefault="00AB07B1" w:rsidP="00A83F8C">
      <w:pPr>
        <w:pStyle w:val="ListParagraph"/>
        <w:numPr>
          <w:ilvl w:val="0"/>
          <w:numId w:val="22"/>
        </w:numPr>
        <w:autoSpaceDE w:val="0"/>
        <w:autoSpaceDN w:val="0"/>
        <w:adjustRightInd w:val="0"/>
        <w:ind w:right="-720"/>
        <w:rPr>
          <w:sz w:val="22"/>
          <w:szCs w:val="22"/>
        </w:rPr>
      </w:pPr>
      <w:hyperlink r:id="rId17" w:history="1">
        <w:r w:rsidR="00A83F8C" w:rsidRPr="00E30046">
          <w:rPr>
            <w:rStyle w:val="Hyperlink"/>
            <w:sz w:val="22"/>
            <w:szCs w:val="22"/>
          </w:rPr>
          <w:t>Plan on Building the Rule of Law in China (2020-2025)</w:t>
        </w:r>
      </w:hyperlink>
      <w:r w:rsidR="00A83F8C" w:rsidRPr="00E30046">
        <w:rPr>
          <w:sz w:val="22"/>
          <w:szCs w:val="22"/>
        </w:rPr>
        <w:t xml:space="preserve"> </w:t>
      </w:r>
    </w:p>
    <w:p w14:paraId="6BB797BE" w14:textId="74AE2E3E" w:rsidR="00A83F8C" w:rsidRPr="0085425F" w:rsidRDefault="00A83F8C" w:rsidP="00A83F8C">
      <w:pPr>
        <w:pStyle w:val="ListParagraph"/>
        <w:numPr>
          <w:ilvl w:val="0"/>
          <w:numId w:val="22"/>
        </w:numPr>
      </w:pPr>
      <w:r w:rsidRPr="00E30046">
        <w:rPr>
          <w:sz w:val="22"/>
          <w:szCs w:val="22"/>
        </w:rPr>
        <w:t>Sign up for your country research team this week</w:t>
      </w:r>
      <w:r w:rsidR="00F20CB4">
        <w:br/>
      </w:r>
    </w:p>
    <w:p w14:paraId="45AE43BA" w14:textId="1CB0D1C9" w:rsidR="00A02A41" w:rsidRPr="006D127F" w:rsidRDefault="006D127F" w:rsidP="00E30046">
      <w:r>
        <w:t xml:space="preserve">B. </w:t>
      </w:r>
      <w:r w:rsidR="00A02A41" w:rsidRPr="006D127F">
        <w:t>How to manage texts you do not understand</w:t>
      </w:r>
    </w:p>
    <w:p w14:paraId="2C9A0D7B" w14:textId="0BA179B9" w:rsidR="002373F4" w:rsidRPr="002373F4" w:rsidRDefault="002373F4" w:rsidP="00E30046">
      <w:pPr>
        <w:pStyle w:val="Normal11Point"/>
        <w:ind w:firstLine="0"/>
      </w:pPr>
      <w:r w:rsidRPr="002373F4">
        <w:t>The assigned reading is difficult, and that is part of the challenge (the substance is also germane).</w:t>
      </w:r>
      <w:r w:rsidR="00CB2ECA">
        <w:t xml:space="preserve"> </w:t>
      </w:r>
      <w:r w:rsidRPr="002373F4">
        <w:t>Before</w:t>
      </w:r>
      <w:r w:rsidR="0083672A">
        <w:t xml:space="preserve"> </w:t>
      </w:r>
      <w:r w:rsidRPr="002373F4">
        <w:t xml:space="preserve">you read, first check out </w:t>
      </w:r>
      <w:hyperlink r:id="rId18" w:tooltip="Reading and Note-Taking" w:history="1">
        <w:r w:rsidRPr="002373F4">
          <w:rPr>
            <w:color w:val="0000FF"/>
            <w:u w:val="single"/>
          </w:rPr>
          <w:t>this page</w:t>
        </w:r>
        <w:r w:rsidR="008C243E">
          <w:rPr>
            <w:color w:val="0000FF"/>
            <w:u w:val="single"/>
          </w:rPr>
          <w:t xml:space="preserve"> about common reading mistakes</w:t>
        </w:r>
        <w:r w:rsidRPr="002373F4">
          <w:rPr>
            <w:color w:val="0000FF"/>
            <w:u w:val="single"/>
          </w:rPr>
          <w:t>,</w:t>
        </w:r>
      </w:hyperlink>
      <w:r w:rsidR="00CB2ECA">
        <w:t xml:space="preserve"> </w:t>
      </w:r>
      <w:r w:rsidR="008C243E">
        <w:t xml:space="preserve">and consult the </w:t>
      </w:r>
      <w:r w:rsidR="008C243E" w:rsidRPr="00E30046">
        <w:t>Rajah Reading Guide</w:t>
      </w:r>
      <w:r w:rsidR="008C243E">
        <w:t xml:space="preserve"> (on Canvas)</w:t>
      </w:r>
    </w:p>
    <w:p w14:paraId="335BADCF" w14:textId="1C15DAF5" w:rsidR="006A301A" w:rsidRPr="00E30046" w:rsidRDefault="006A301A" w:rsidP="00E30046">
      <w:pPr>
        <w:pStyle w:val="ListParagraph"/>
        <w:numPr>
          <w:ilvl w:val="0"/>
          <w:numId w:val="0"/>
        </w:numPr>
        <w:ind w:left="1080"/>
        <w:rPr>
          <w:sz w:val="22"/>
          <w:szCs w:val="22"/>
        </w:rPr>
      </w:pPr>
    </w:p>
    <w:p w14:paraId="5F27A72E" w14:textId="19DE1F46" w:rsidR="006A301A" w:rsidRPr="008C243E" w:rsidRDefault="006A301A" w:rsidP="006A301A">
      <w:pPr>
        <w:pStyle w:val="ListParagraph"/>
        <w:numPr>
          <w:ilvl w:val="0"/>
          <w:numId w:val="23"/>
        </w:numPr>
        <w:rPr>
          <w:sz w:val="22"/>
          <w:szCs w:val="22"/>
        </w:rPr>
      </w:pPr>
      <w:r w:rsidRPr="00E30046">
        <w:rPr>
          <w:sz w:val="22"/>
          <w:szCs w:val="22"/>
        </w:rPr>
        <w:t xml:space="preserve">Rajah, </w:t>
      </w:r>
      <w:proofErr w:type="spellStart"/>
      <w:r w:rsidRPr="00E30046">
        <w:rPr>
          <w:sz w:val="22"/>
          <w:szCs w:val="22"/>
        </w:rPr>
        <w:t>Jothie</w:t>
      </w:r>
      <w:proofErr w:type="spellEnd"/>
      <w:r w:rsidRPr="00E30046">
        <w:rPr>
          <w:sz w:val="22"/>
          <w:szCs w:val="22"/>
        </w:rPr>
        <w:t xml:space="preserve">. 2012. Law, </w:t>
      </w:r>
      <w:proofErr w:type="gramStart"/>
      <w:r w:rsidRPr="00E30046">
        <w:rPr>
          <w:sz w:val="22"/>
          <w:szCs w:val="22"/>
        </w:rPr>
        <w:t>Illiberalism</w:t>
      </w:r>
      <w:proofErr w:type="gramEnd"/>
      <w:r w:rsidRPr="00E30046">
        <w:rPr>
          <w:sz w:val="22"/>
          <w:szCs w:val="22"/>
        </w:rPr>
        <w:t xml:space="preserve"> and the Singapore Case. In </w:t>
      </w:r>
      <w:r w:rsidRPr="00E30046">
        <w:rPr>
          <w:i/>
          <w:iCs/>
          <w:sz w:val="22"/>
          <w:szCs w:val="22"/>
        </w:rPr>
        <w:t>Authoritarian Rule of Law: Legislation, Discourse and Legitimacy in Singapore</w:t>
      </w:r>
      <w:r w:rsidRPr="00E30046">
        <w:rPr>
          <w:sz w:val="22"/>
          <w:szCs w:val="22"/>
        </w:rPr>
        <w:t xml:space="preserve"> (Cambridge University Press). (To shorten the reading, I cut out an extremely interesting discussion of race and the colonial past in Singapore. </w:t>
      </w:r>
    </w:p>
    <w:p w14:paraId="38861598" w14:textId="172691D2" w:rsidR="008C243E" w:rsidRPr="00E30046" w:rsidRDefault="008C243E" w:rsidP="00E30046">
      <w:pPr>
        <w:numPr>
          <w:ilvl w:val="0"/>
          <w:numId w:val="23"/>
        </w:numPr>
        <w:spacing w:before="100" w:beforeAutospacing="1" w:after="100" w:afterAutospacing="1"/>
        <w:rPr>
          <w:sz w:val="22"/>
          <w:szCs w:val="22"/>
        </w:rPr>
      </w:pPr>
      <w:r w:rsidRPr="00E30046">
        <w:rPr>
          <w:sz w:val="22"/>
          <w:szCs w:val="22"/>
        </w:rPr>
        <w:t>Please</w:t>
      </w:r>
      <w:r w:rsidR="00CB2ECA">
        <w:rPr>
          <w:sz w:val="22"/>
          <w:szCs w:val="22"/>
        </w:rPr>
        <w:t xml:space="preserve"> </w:t>
      </w:r>
      <w:r w:rsidRPr="00E30046">
        <w:rPr>
          <w:sz w:val="22"/>
          <w:szCs w:val="22"/>
        </w:rPr>
        <w:t>read, for discussion, "</w:t>
      </w:r>
      <w:hyperlink r:id="rId19" w:tgtFrame="_blank" w:history="1">
        <w:r w:rsidRPr="00E30046">
          <w:rPr>
            <w:rStyle w:val="Hyperlink"/>
            <w:rFonts w:eastAsiaTheme="majorEastAsia"/>
            <w:sz w:val="22"/>
            <w:szCs w:val="22"/>
          </w:rPr>
          <w:t>What Straight A Students Get Wrong</w:t>
        </w:r>
      </w:hyperlink>
      <w:r w:rsidRPr="00E30046">
        <w:rPr>
          <w:sz w:val="22"/>
          <w:szCs w:val="22"/>
        </w:rPr>
        <w:t xml:space="preserve">" and spend some time delving into </w:t>
      </w:r>
      <w:hyperlink r:id="rId20" w:tooltip="Time Management" w:history="1">
        <w:r w:rsidRPr="00E30046">
          <w:rPr>
            <w:rStyle w:val="Hyperlink"/>
            <w:rFonts w:eastAsiaTheme="majorEastAsia"/>
            <w:sz w:val="22"/>
            <w:szCs w:val="22"/>
          </w:rPr>
          <w:t>Time Management</w:t>
        </w:r>
      </w:hyperlink>
      <w:r w:rsidRPr="00E30046">
        <w:rPr>
          <w:sz w:val="22"/>
          <w:szCs w:val="22"/>
        </w:rPr>
        <w:t xml:space="preserve"> &amp; </w:t>
      </w:r>
      <w:hyperlink r:id="rId21" w:tooltip="Study Strategies" w:history="1">
        <w:r w:rsidRPr="00E30046">
          <w:rPr>
            <w:rStyle w:val="Hyperlink"/>
            <w:rFonts w:eastAsiaTheme="majorEastAsia"/>
            <w:sz w:val="22"/>
            <w:szCs w:val="22"/>
          </w:rPr>
          <w:t>What Works for Studying</w:t>
        </w:r>
      </w:hyperlink>
      <w:r w:rsidRPr="00E30046">
        <w:rPr>
          <w:sz w:val="22"/>
          <w:szCs w:val="22"/>
        </w:rPr>
        <w:t xml:space="preserve"> materials on Canvas</w:t>
      </w:r>
    </w:p>
    <w:p w14:paraId="681EAD90" w14:textId="78786805" w:rsidR="007648A8" w:rsidRPr="00E30046" w:rsidRDefault="00901B12" w:rsidP="007648A8">
      <w:pPr>
        <w:spacing w:before="100" w:beforeAutospacing="1" w:after="100" w:afterAutospacing="1"/>
        <w:rPr>
          <w:sz w:val="22"/>
          <w:szCs w:val="22"/>
        </w:rPr>
      </w:pPr>
      <w:r w:rsidRPr="00901B12">
        <w:rPr>
          <w:b/>
          <w:bCs/>
          <w:i/>
          <w:iCs/>
          <w:color w:val="C00000"/>
        </w:rPr>
        <w:lastRenderedPageBreak/>
        <w:t>College Seminar Assignment 3:</w:t>
      </w:r>
      <w:r w:rsidR="00CB2ECA">
        <w:rPr>
          <w:b/>
          <w:bCs/>
          <w:i/>
          <w:iCs/>
          <w:color w:val="C00000"/>
        </w:rPr>
        <w:t xml:space="preserve"> </w:t>
      </w:r>
      <w:r w:rsidR="007648A8" w:rsidRPr="00E30046">
        <w:rPr>
          <w:b/>
          <w:bCs/>
          <w:sz w:val="22"/>
          <w:szCs w:val="22"/>
        </w:rPr>
        <w:t>Define your college goals.</w:t>
      </w:r>
      <w:r w:rsidR="00CB2ECA">
        <w:rPr>
          <w:sz w:val="22"/>
          <w:szCs w:val="22"/>
        </w:rPr>
        <w:t xml:space="preserve"> </w:t>
      </w:r>
      <w:r w:rsidR="007648A8" w:rsidRPr="00E30046">
        <w:rPr>
          <w:sz w:val="22"/>
          <w:szCs w:val="22"/>
        </w:rPr>
        <w:t>What skills and personal growth are you hoping to advance during college?</w:t>
      </w:r>
      <w:r w:rsidR="00CB2ECA">
        <w:rPr>
          <w:sz w:val="22"/>
          <w:szCs w:val="22"/>
        </w:rPr>
        <w:t xml:space="preserve"> </w:t>
      </w:r>
      <w:r w:rsidR="007648A8" w:rsidRPr="00E30046">
        <w:rPr>
          <w:sz w:val="22"/>
          <w:szCs w:val="22"/>
        </w:rPr>
        <w:t xml:space="preserve">Submit these goals in Canvas, </w:t>
      </w:r>
      <w:proofErr w:type="gramStart"/>
      <w:r w:rsidR="007648A8" w:rsidRPr="00E30046">
        <w:rPr>
          <w:sz w:val="22"/>
          <w:szCs w:val="22"/>
        </w:rPr>
        <w:t>and also</w:t>
      </w:r>
      <w:proofErr w:type="gramEnd"/>
      <w:r w:rsidR="007648A8" w:rsidRPr="00E30046">
        <w:rPr>
          <w:sz w:val="22"/>
          <w:szCs w:val="22"/>
        </w:rPr>
        <w:t xml:space="preserve"> add your goals—without your name—to </w:t>
      </w:r>
      <w:r w:rsidR="007648A8" w:rsidRPr="00E30046">
        <w:rPr>
          <w:color w:val="0000FF"/>
          <w:sz w:val="22"/>
          <w:szCs w:val="22"/>
          <w:u w:val="single"/>
        </w:rPr>
        <w:t>a class google doc</w:t>
      </w:r>
      <w:r w:rsidR="00DD2463">
        <w:rPr>
          <w:color w:val="0000FF"/>
          <w:sz w:val="22"/>
          <w:szCs w:val="22"/>
          <w:u w:val="single"/>
        </w:rPr>
        <w:t xml:space="preserve"> (link on Canvas)</w:t>
      </w:r>
      <w:r w:rsidR="007648A8" w:rsidRPr="00E30046">
        <w:rPr>
          <w:sz w:val="22"/>
          <w:szCs w:val="22"/>
        </w:rPr>
        <w:t>.</w:t>
      </w:r>
      <w:r w:rsidR="00CB2ECA">
        <w:rPr>
          <w:sz w:val="22"/>
          <w:szCs w:val="22"/>
        </w:rPr>
        <w:t xml:space="preserve"> </w:t>
      </w:r>
      <w:r w:rsidR="007648A8" w:rsidRPr="00E30046">
        <w:rPr>
          <w:sz w:val="22"/>
          <w:szCs w:val="22"/>
        </w:rPr>
        <w:t>We will return to these goals at the end of the seminar.</w:t>
      </w:r>
    </w:p>
    <w:p w14:paraId="6BF9BE16" w14:textId="77777777" w:rsidR="004F30E5" w:rsidRDefault="004F30E5" w:rsidP="00BC0214">
      <w:pPr>
        <w:rPr>
          <w:color w:val="C00000"/>
        </w:rPr>
      </w:pPr>
      <w:r w:rsidRPr="00815ED3">
        <w:rPr>
          <w:color w:val="C00000"/>
        </w:rPr>
        <w:t>Weekend: a blind jump into research</w:t>
      </w:r>
    </w:p>
    <w:p w14:paraId="66FE4BE6" w14:textId="3C12FD2B" w:rsidR="004F30E5" w:rsidRDefault="004F30E5" w:rsidP="00BC0214">
      <w:pPr>
        <w:rPr>
          <w:sz w:val="22"/>
          <w:szCs w:val="22"/>
        </w:rPr>
      </w:pPr>
      <w:r w:rsidRPr="00E30046">
        <w:rPr>
          <w:i/>
          <w:iCs/>
          <w:sz w:val="22"/>
          <w:szCs w:val="22"/>
        </w:rPr>
        <w:t xml:space="preserve">Thinking ahead </w:t>
      </w:r>
      <w:r w:rsidRPr="00E30046">
        <w:rPr>
          <w:sz w:val="22"/>
          <w:szCs w:val="22"/>
        </w:rPr>
        <w:t>note—The seminar paper assignment is to research a problem in your assigned legal system. If you come upon a topic that looks interesting, perhaps download some articles that you might return to for your paper.</w:t>
      </w:r>
      <w:r w:rsidR="00CB2ECA">
        <w:rPr>
          <w:sz w:val="22"/>
          <w:szCs w:val="22"/>
        </w:rPr>
        <w:t xml:space="preserve"> </w:t>
      </w:r>
    </w:p>
    <w:p w14:paraId="5DAA3149" w14:textId="77777777" w:rsidR="004E2C59" w:rsidRPr="00E30046" w:rsidRDefault="004E2C59" w:rsidP="00BC0214">
      <w:pPr>
        <w:rPr>
          <w:sz w:val="22"/>
          <w:szCs w:val="22"/>
        </w:rPr>
      </w:pPr>
    </w:p>
    <w:p w14:paraId="46BA877B" w14:textId="77777777" w:rsidR="004E2C59" w:rsidRPr="00B86293" w:rsidRDefault="004E2C59" w:rsidP="004E2C59">
      <w:pPr>
        <w:rPr>
          <w:sz w:val="22"/>
          <w:szCs w:val="22"/>
        </w:rPr>
      </w:pPr>
      <w:r w:rsidRPr="00B86293">
        <w:rPr>
          <w:i/>
          <w:iCs/>
          <w:sz w:val="22"/>
          <w:szCs w:val="22"/>
        </w:rPr>
        <w:t>Assignment:</w:t>
      </w:r>
      <w:r w:rsidRPr="00B86293">
        <w:rPr>
          <w:sz w:val="22"/>
          <w:szCs w:val="22"/>
        </w:rPr>
        <w:t xml:space="preserve"> You should work as a team, and each of you should spend 1-2 hours looking for and skimming materials you find on the rule of law in your assigned countries. I suggest that you use different search engines: one of you do a </w:t>
      </w:r>
      <w:hyperlink r:id="rId22" w:history="1">
        <w:r w:rsidRPr="00B86293">
          <w:rPr>
            <w:rStyle w:val="Hyperlink"/>
            <w:sz w:val="21"/>
            <w:szCs w:val="21"/>
          </w:rPr>
          <w:t>library search</w:t>
        </w:r>
      </w:hyperlink>
      <w:r w:rsidRPr="00B86293">
        <w:rPr>
          <w:sz w:val="22"/>
          <w:szCs w:val="22"/>
        </w:rPr>
        <w:t xml:space="preserve"> (how to video </w:t>
      </w:r>
      <w:hyperlink r:id="rId23" w:history="1">
        <w:r w:rsidRPr="00B86293">
          <w:rPr>
            <w:rStyle w:val="Hyperlink"/>
            <w:sz w:val="21"/>
            <w:szCs w:val="21"/>
          </w:rPr>
          <w:t>here</w:t>
        </w:r>
      </w:hyperlink>
      <w:r w:rsidRPr="00B86293">
        <w:rPr>
          <w:sz w:val="22"/>
          <w:szCs w:val="22"/>
        </w:rPr>
        <w:t xml:space="preserve">), another a </w:t>
      </w:r>
      <w:hyperlink r:id="rId24" w:history="1">
        <w:r w:rsidRPr="00B86293">
          <w:rPr>
            <w:rStyle w:val="Hyperlink"/>
            <w:sz w:val="21"/>
            <w:szCs w:val="21"/>
          </w:rPr>
          <w:t>google scholar search</w:t>
        </w:r>
      </w:hyperlink>
      <w:r w:rsidRPr="00B86293">
        <w:rPr>
          <w:sz w:val="22"/>
          <w:szCs w:val="22"/>
        </w:rPr>
        <w:t xml:space="preserve">, and another a blind mine the internet (e.g. a general google searches). You might search for “rule of law” + your country. When you find something that is interesting, you might need to do a library search to access the title. You will learn that most of what you find is not about the ROL, but about some application or expectation of the ROL for a particular issue. You are likely to find that scholarship is focused on problem areas, and this focus on problems constructs a narrative about how the country fails to reach the ROL ideal. If possible, please have lunch together or grab a coffee before class, to share what you learned. I will ask teams to report on their research to the class. </w:t>
      </w:r>
    </w:p>
    <w:p w14:paraId="0D096F79" w14:textId="77777777" w:rsidR="004E2C59" w:rsidRPr="004E2C59" w:rsidRDefault="004E2C59" w:rsidP="004E2C59">
      <w:pPr>
        <w:ind w:left="360" w:hanging="360"/>
        <w:rPr>
          <w:sz w:val="22"/>
          <w:szCs w:val="22"/>
        </w:rPr>
      </w:pPr>
    </w:p>
    <w:p w14:paraId="011D6C29" w14:textId="77777777" w:rsidR="00874AA9" w:rsidRDefault="00874AA9" w:rsidP="00874AA9">
      <w:pPr>
        <w:pStyle w:val="ListParagraph"/>
        <w:numPr>
          <w:ilvl w:val="0"/>
          <w:numId w:val="29"/>
        </w:numPr>
        <w:ind w:left="720"/>
      </w:pPr>
      <w:r w:rsidRPr="00E30046">
        <w:rPr>
          <w:i/>
          <w:iCs/>
          <w:sz w:val="22"/>
          <w:szCs w:val="22"/>
        </w:rPr>
        <w:t>Pedagogic Goal:</w:t>
      </w:r>
      <w:r w:rsidRPr="00E30046">
        <w:rPr>
          <w:sz w:val="22"/>
          <w:szCs w:val="22"/>
        </w:rPr>
        <w:t xml:space="preserve"> We want to learn what you find when you jump right into research, and we also want to start to learn about your countries.</w:t>
      </w:r>
      <w:r>
        <w:rPr>
          <w:sz w:val="22"/>
          <w:szCs w:val="22"/>
        </w:rPr>
        <w:t xml:space="preserve"> </w:t>
      </w:r>
      <w:r w:rsidRPr="00E30046">
        <w:rPr>
          <w:sz w:val="22"/>
          <w:szCs w:val="22"/>
        </w:rPr>
        <w:t>Some questions to spur your exploration include:</w:t>
      </w:r>
    </w:p>
    <w:p w14:paraId="60CB1425" w14:textId="77777777" w:rsidR="00874AA9" w:rsidRPr="00D65C56" w:rsidRDefault="00874AA9" w:rsidP="00874AA9">
      <w:pPr>
        <w:numPr>
          <w:ilvl w:val="0"/>
          <w:numId w:val="49"/>
        </w:numPr>
        <w:shd w:val="clear" w:color="auto" w:fill="FFFFFF"/>
        <w:spacing w:before="100" w:beforeAutospacing="1" w:after="100" w:afterAutospacing="1"/>
        <w:ind w:left="1080"/>
        <w:rPr>
          <w:rFonts w:ascii="Times" w:hAnsi="Times"/>
          <w:color w:val="2D3B45"/>
          <w:sz w:val="21"/>
          <w:szCs w:val="21"/>
        </w:rPr>
      </w:pPr>
      <w:r w:rsidRPr="00D65C56">
        <w:rPr>
          <w:rFonts w:ascii="Times" w:hAnsi="Times"/>
          <w:color w:val="2D3B45"/>
          <w:sz w:val="21"/>
          <w:szCs w:val="21"/>
        </w:rPr>
        <w:t>When was system majorly reformed, and what was the impetus for the reform (this may be important historical context)</w:t>
      </w:r>
    </w:p>
    <w:p w14:paraId="69D0B292" w14:textId="77777777" w:rsidR="00874AA9" w:rsidRPr="00D65C56" w:rsidRDefault="00874AA9" w:rsidP="00874AA9">
      <w:pPr>
        <w:numPr>
          <w:ilvl w:val="0"/>
          <w:numId w:val="49"/>
        </w:numPr>
        <w:shd w:val="clear" w:color="auto" w:fill="FFFFFF"/>
        <w:spacing w:before="100" w:beforeAutospacing="1" w:after="100" w:afterAutospacing="1"/>
        <w:ind w:left="1080"/>
        <w:rPr>
          <w:rFonts w:ascii="Times" w:hAnsi="Times"/>
          <w:color w:val="2D3B45"/>
          <w:sz w:val="21"/>
          <w:szCs w:val="21"/>
        </w:rPr>
      </w:pPr>
      <w:r w:rsidRPr="00D65C56">
        <w:rPr>
          <w:rFonts w:ascii="Times" w:hAnsi="Times"/>
          <w:color w:val="2D3B45"/>
          <w:sz w:val="21"/>
          <w:szCs w:val="21"/>
        </w:rPr>
        <w:t>Are courts checking the government?</w:t>
      </w:r>
      <w:r>
        <w:rPr>
          <w:rFonts w:ascii="Times" w:hAnsi="Times"/>
          <w:color w:val="2D3B45"/>
          <w:sz w:val="21"/>
          <w:szCs w:val="21"/>
        </w:rPr>
        <w:t xml:space="preserve"> </w:t>
      </w:r>
      <w:r w:rsidRPr="00D65C56">
        <w:rPr>
          <w:rFonts w:ascii="Times" w:hAnsi="Times"/>
          <w:color w:val="2D3B45"/>
          <w:sz w:val="21"/>
          <w:szCs w:val="21"/>
        </w:rPr>
        <w:t>If so, how are governmental actors held in check?</w:t>
      </w:r>
    </w:p>
    <w:p w14:paraId="065F7C42" w14:textId="77777777" w:rsidR="00874AA9" w:rsidRPr="00D65C56" w:rsidRDefault="00874AA9" w:rsidP="00874AA9">
      <w:pPr>
        <w:numPr>
          <w:ilvl w:val="0"/>
          <w:numId w:val="49"/>
        </w:numPr>
        <w:shd w:val="clear" w:color="auto" w:fill="FFFFFF"/>
        <w:spacing w:before="100" w:beforeAutospacing="1" w:after="100" w:afterAutospacing="1"/>
        <w:ind w:left="1080"/>
        <w:rPr>
          <w:rFonts w:ascii="Times" w:hAnsi="Times"/>
          <w:color w:val="2D3B45"/>
          <w:sz w:val="21"/>
          <w:szCs w:val="21"/>
        </w:rPr>
      </w:pPr>
      <w:r w:rsidRPr="00D65C56">
        <w:rPr>
          <w:rFonts w:ascii="Times" w:hAnsi="Times"/>
          <w:color w:val="2D3B45"/>
          <w:sz w:val="21"/>
          <w:szCs w:val="21"/>
        </w:rPr>
        <w:t>What rights for citizens does the legal system create?</w:t>
      </w:r>
    </w:p>
    <w:p w14:paraId="182EB510" w14:textId="77777777" w:rsidR="00874AA9" w:rsidRPr="00D65C56" w:rsidRDefault="00874AA9" w:rsidP="00874AA9">
      <w:pPr>
        <w:numPr>
          <w:ilvl w:val="0"/>
          <w:numId w:val="49"/>
        </w:numPr>
        <w:shd w:val="clear" w:color="auto" w:fill="FFFFFF"/>
        <w:spacing w:before="100" w:beforeAutospacing="1" w:after="100" w:afterAutospacing="1"/>
        <w:ind w:left="1080"/>
        <w:rPr>
          <w:rFonts w:ascii="Times" w:hAnsi="Times"/>
          <w:color w:val="2D3B45"/>
          <w:sz w:val="21"/>
          <w:szCs w:val="21"/>
        </w:rPr>
      </w:pPr>
      <w:r w:rsidRPr="00D65C56">
        <w:rPr>
          <w:rFonts w:ascii="Times" w:hAnsi="Times"/>
          <w:color w:val="2D3B45"/>
          <w:sz w:val="21"/>
          <w:szCs w:val="21"/>
        </w:rPr>
        <w:t>What is the system known for (what do scholars seem to be writing about)</w:t>
      </w:r>
    </w:p>
    <w:p w14:paraId="52E4EC6C" w14:textId="77777777" w:rsidR="00874AA9" w:rsidRPr="00D65C56" w:rsidRDefault="00874AA9" w:rsidP="00874AA9">
      <w:pPr>
        <w:numPr>
          <w:ilvl w:val="0"/>
          <w:numId w:val="49"/>
        </w:numPr>
        <w:shd w:val="clear" w:color="auto" w:fill="FFFFFF"/>
        <w:spacing w:before="100" w:beforeAutospacing="1" w:after="100" w:afterAutospacing="1"/>
        <w:ind w:left="1080"/>
        <w:rPr>
          <w:rFonts w:ascii="Times" w:hAnsi="Times"/>
          <w:color w:val="2D3B45"/>
          <w:sz w:val="21"/>
          <w:szCs w:val="21"/>
        </w:rPr>
      </w:pPr>
      <w:r w:rsidRPr="00D65C56">
        <w:rPr>
          <w:rFonts w:ascii="Times" w:hAnsi="Times"/>
          <w:color w:val="2D3B45"/>
          <w:sz w:val="21"/>
          <w:szCs w:val="21"/>
        </w:rPr>
        <w:t>What seems to garner a lot of judicial activity?</w:t>
      </w:r>
    </w:p>
    <w:p w14:paraId="334EBB42" w14:textId="77777777" w:rsidR="00874AA9" w:rsidRDefault="00874AA9" w:rsidP="00874AA9">
      <w:pPr>
        <w:numPr>
          <w:ilvl w:val="0"/>
          <w:numId w:val="49"/>
        </w:numPr>
        <w:shd w:val="clear" w:color="auto" w:fill="FFFFFF"/>
        <w:spacing w:before="100" w:beforeAutospacing="1" w:after="100" w:afterAutospacing="1"/>
        <w:ind w:left="1080"/>
        <w:rPr>
          <w:rFonts w:ascii="Times" w:hAnsi="Times"/>
          <w:color w:val="2D3B45"/>
          <w:sz w:val="21"/>
          <w:szCs w:val="21"/>
        </w:rPr>
      </w:pPr>
      <w:r w:rsidRPr="00D65C56">
        <w:rPr>
          <w:rFonts w:ascii="Times" w:hAnsi="Times"/>
          <w:color w:val="2D3B45"/>
          <w:sz w:val="21"/>
          <w:szCs w:val="21"/>
        </w:rPr>
        <w:t>Are there issues that seem to be ignored, perhaps constant complaints in literature?</w:t>
      </w:r>
    </w:p>
    <w:p w14:paraId="6E72AC83" w14:textId="49436C33" w:rsidR="00874AA9" w:rsidRDefault="00874AA9" w:rsidP="00874AA9">
      <w:pPr>
        <w:rPr>
          <w:color w:val="7030A0"/>
          <w:sz w:val="22"/>
          <w:szCs w:val="22"/>
        </w:rPr>
      </w:pPr>
      <w:r w:rsidRPr="00874AA9">
        <w:rPr>
          <w:color w:val="7030A0"/>
          <w:sz w:val="22"/>
          <w:szCs w:val="22"/>
        </w:rPr>
        <w:t>My guess is that you will find it hard to answer these very basic questions through your research. I will be curious what you find.</w:t>
      </w:r>
      <w:r w:rsidR="004E2C59">
        <w:rPr>
          <w:color w:val="7030A0"/>
          <w:sz w:val="22"/>
          <w:szCs w:val="22"/>
        </w:rPr>
        <w:t xml:space="preserve"> </w:t>
      </w:r>
    </w:p>
    <w:p w14:paraId="61C7CFD7" w14:textId="77777777" w:rsidR="004E2C59" w:rsidRPr="00874AA9" w:rsidRDefault="004E2C59" w:rsidP="00874AA9">
      <w:pPr>
        <w:rPr>
          <w:color w:val="7030A0"/>
          <w:sz w:val="22"/>
          <w:szCs w:val="22"/>
        </w:rPr>
      </w:pPr>
    </w:p>
    <w:p w14:paraId="0CF555BB" w14:textId="77777777" w:rsidR="00C409FA" w:rsidRPr="00E30046" w:rsidRDefault="00C409FA" w:rsidP="00E30046">
      <w:pPr>
        <w:pStyle w:val="ListParagraph"/>
        <w:numPr>
          <w:ilvl w:val="0"/>
          <w:numId w:val="0"/>
        </w:numPr>
        <w:ind w:left="720"/>
        <w:rPr>
          <w:sz w:val="22"/>
          <w:szCs w:val="22"/>
        </w:rPr>
      </w:pPr>
    </w:p>
    <w:p w14:paraId="054A236C" w14:textId="77777777" w:rsidR="00874AA9" w:rsidRPr="00874AA9" w:rsidRDefault="00874AA9" w:rsidP="00874AA9">
      <w:pPr>
        <w:rPr>
          <w:rFonts w:ascii="Times" w:hAnsi="Times"/>
          <w:color w:val="2D3B45"/>
          <w:sz w:val="20"/>
          <w:szCs w:val="20"/>
        </w:rPr>
      </w:pPr>
    </w:p>
    <w:p w14:paraId="0EFACD9E" w14:textId="77777777" w:rsidR="00B46AEE" w:rsidRDefault="00B46AEE" w:rsidP="00715250">
      <w:pPr>
        <w:pStyle w:val="Heading3"/>
      </w:pPr>
      <w:r>
        <w:t>WEEK 4: THE ROL AS A LEGAL SYSTEM</w:t>
      </w:r>
    </w:p>
    <w:p w14:paraId="46AEE0D8" w14:textId="3A1EBA64" w:rsidR="00B46AEE" w:rsidRPr="00E30046" w:rsidRDefault="00B46AEE" w:rsidP="00E30046">
      <w:pPr>
        <w:pStyle w:val="ListParagraph"/>
        <w:numPr>
          <w:ilvl w:val="0"/>
          <w:numId w:val="50"/>
        </w:numPr>
        <w:rPr>
          <w:color w:val="000000" w:themeColor="text1"/>
        </w:rPr>
      </w:pPr>
      <w:r w:rsidRPr="00E30046">
        <w:rPr>
          <w:color w:val="000000" w:themeColor="text1"/>
        </w:rPr>
        <w:t>Constitutional systems: How the state governs</w:t>
      </w:r>
    </w:p>
    <w:p w14:paraId="3DF48C05" w14:textId="14FAEF1D" w:rsidR="00B46AEE" w:rsidRPr="00E30046" w:rsidRDefault="00B46AEE" w:rsidP="00B46AEE">
      <w:pPr>
        <w:pStyle w:val="ListParagraph"/>
        <w:numPr>
          <w:ilvl w:val="0"/>
          <w:numId w:val="27"/>
        </w:numPr>
        <w:rPr>
          <w:i/>
          <w:iCs/>
          <w:sz w:val="22"/>
          <w:szCs w:val="22"/>
        </w:rPr>
      </w:pPr>
      <w:r w:rsidRPr="00E30046">
        <w:rPr>
          <w:sz w:val="22"/>
          <w:szCs w:val="22"/>
        </w:rPr>
        <w:t>Alexis de Tocqueville. 1835. Excerpts of Chapter 8: Of the Federal Constitution from Alexis de Tocqueville</w:t>
      </w:r>
      <w:r w:rsidR="00CB2ECA">
        <w:rPr>
          <w:sz w:val="22"/>
          <w:szCs w:val="22"/>
        </w:rPr>
        <w:t xml:space="preserve"> </w:t>
      </w:r>
      <w:r w:rsidRPr="00E30046">
        <w:rPr>
          <w:i/>
          <w:iCs/>
          <w:sz w:val="22"/>
          <w:szCs w:val="22"/>
        </w:rPr>
        <w:t>Democracy in America</w:t>
      </w:r>
      <w:r w:rsidR="00DD2463">
        <w:rPr>
          <w:i/>
          <w:iCs/>
          <w:sz w:val="22"/>
          <w:szCs w:val="22"/>
        </w:rPr>
        <w:t>.</w:t>
      </w:r>
      <w:r w:rsidRPr="00E30046">
        <w:rPr>
          <w:i/>
          <w:iCs/>
          <w:sz w:val="22"/>
          <w:szCs w:val="22"/>
        </w:rPr>
        <w:t xml:space="preserve"> </w:t>
      </w:r>
      <w:r w:rsidR="00DD2463">
        <w:rPr>
          <w:sz w:val="22"/>
          <w:szCs w:val="22"/>
        </w:rPr>
        <w:t xml:space="preserve">Canvas has a </w:t>
      </w:r>
      <w:r w:rsidR="009054BA" w:rsidRPr="00E30046">
        <w:rPr>
          <w:sz w:val="22"/>
          <w:szCs w:val="22"/>
        </w:rPr>
        <w:t xml:space="preserve">reading note </w:t>
      </w:r>
      <w:r w:rsidR="00DD2463">
        <w:rPr>
          <w:sz w:val="22"/>
          <w:szCs w:val="22"/>
        </w:rPr>
        <w:t>to guide your reading.</w:t>
      </w:r>
      <w:r w:rsidR="009054BA" w:rsidRPr="00E30046">
        <w:rPr>
          <w:sz w:val="22"/>
          <w:szCs w:val="22"/>
        </w:rPr>
        <w:t xml:space="preserve"> </w:t>
      </w:r>
    </w:p>
    <w:p w14:paraId="4EE5AC13" w14:textId="77777777" w:rsidR="00262A16" w:rsidRPr="00262A16" w:rsidRDefault="00B46AEE" w:rsidP="00262A16">
      <w:pPr>
        <w:pStyle w:val="ListParagraph"/>
        <w:numPr>
          <w:ilvl w:val="0"/>
          <w:numId w:val="27"/>
        </w:numPr>
        <w:rPr>
          <w:i/>
          <w:iCs/>
          <w:sz w:val="22"/>
          <w:szCs w:val="22"/>
        </w:rPr>
      </w:pPr>
      <w:r w:rsidRPr="00E30046">
        <w:rPr>
          <w:rFonts w:eastAsiaTheme="minorHAnsi"/>
          <w:sz w:val="22"/>
          <w:szCs w:val="22"/>
        </w:rPr>
        <w:t>Susan Sibley, Legal Consciousness (New Oxford Companion to Law)- very short… Does this concept capture what de Tocqueville was talking about?</w:t>
      </w:r>
    </w:p>
    <w:p w14:paraId="18279FD6" w14:textId="4E76FEDD" w:rsidR="00B46AEE" w:rsidRPr="00262A16" w:rsidRDefault="00262A16" w:rsidP="00262A16">
      <w:pPr>
        <w:pStyle w:val="ListParagraph"/>
        <w:numPr>
          <w:ilvl w:val="0"/>
          <w:numId w:val="27"/>
        </w:numPr>
        <w:rPr>
          <w:i/>
          <w:iCs/>
          <w:sz w:val="22"/>
          <w:szCs w:val="22"/>
        </w:rPr>
      </w:pPr>
      <w:r w:rsidRPr="00E30046">
        <w:rPr>
          <w:sz w:val="22"/>
          <w:szCs w:val="22"/>
        </w:rPr>
        <w:t xml:space="preserve">Research Guides from the Library- </w:t>
      </w:r>
      <w:proofErr w:type="gramStart"/>
      <w:r w:rsidRPr="00E30046">
        <w:rPr>
          <w:sz w:val="22"/>
          <w:szCs w:val="22"/>
        </w:rPr>
        <w:t>take a peek</w:t>
      </w:r>
      <w:proofErr w:type="gramEnd"/>
      <w:r w:rsidR="00D44F10">
        <w:br/>
      </w:r>
    </w:p>
    <w:p w14:paraId="6B3F106D" w14:textId="1E974661" w:rsidR="006B624F" w:rsidRPr="00E30046" w:rsidRDefault="006B624F" w:rsidP="00E30046">
      <w:pPr>
        <w:pStyle w:val="ListParagraph"/>
        <w:numPr>
          <w:ilvl w:val="0"/>
          <w:numId w:val="50"/>
        </w:numPr>
        <w:rPr>
          <w:color w:val="000000" w:themeColor="text1"/>
        </w:rPr>
      </w:pPr>
      <w:r w:rsidRPr="00E30046">
        <w:rPr>
          <w:color w:val="000000" w:themeColor="text1"/>
        </w:rPr>
        <w:t>How the state governs: Democracy</w:t>
      </w:r>
      <w:r w:rsidR="00E72061">
        <w:rPr>
          <w:color w:val="000000" w:themeColor="text1"/>
        </w:rPr>
        <w:t xml:space="preserve"> v. Authoritarian Systems</w:t>
      </w:r>
    </w:p>
    <w:p w14:paraId="46A3EEA2" w14:textId="01002FC3" w:rsidR="006B624F" w:rsidRPr="00E30046" w:rsidRDefault="00012598" w:rsidP="00E30046">
      <w:pPr>
        <w:pStyle w:val="ListParagraph"/>
        <w:numPr>
          <w:ilvl w:val="0"/>
          <w:numId w:val="52"/>
        </w:numPr>
        <w:rPr>
          <w:sz w:val="22"/>
          <w:szCs w:val="22"/>
        </w:rPr>
      </w:pPr>
      <w:r w:rsidRPr="00E30046">
        <w:rPr>
          <w:sz w:val="22"/>
          <w:szCs w:val="22"/>
        </w:rPr>
        <w:t>Tom Ginsburg &amp; Aziz Z. Huq How to Save a Constitutional Democracy Chapter</w:t>
      </w:r>
      <w:r w:rsidR="00320911" w:rsidRPr="00E30046">
        <w:rPr>
          <w:sz w:val="22"/>
          <w:szCs w:val="22"/>
        </w:rPr>
        <w:t xml:space="preserve"> </w:t>
      </w:r>
      <w:r w:rsidR="00D77AAE" w:rsidRPr="00E30046">
        <w:rPr>
          <w:sz w:val="22"/>
          <w:szCs w:val="22"/>
        </w:rPr>
        <w:t>3</w:t>
      </w:r>
      <w:r w:rsidR="00320911" w:rsidRPr="00E30046">
        <w:rPr>
          <w:sz w:val="22"/>
          <w:szCs w:val="22"/>
        </w:rPr>
        <w:t xml:space="preserve"> </w:t>
      </w:r>
      <w:r w:rsidR="00EE4CE8" w:rsidRPr="00E30046">
        <w:rPr>
          <w:sz w:val="22"/>
          <w:szCs w:val="22"/>
        </w:rPr>
        <w:t>“When democracies collapse”</w:t>
      </w:r>
    </w:p>
    <w:p w14:paraId="036FC194" w14:textId="77777777" w:rsidR="00262A16" w:rsidRPr="00262A16" w:rsidRDefault="009A7EC4" w:rsidP="009A7EC4">
      <w:pPr>
        <w:pStyle w:val="ListParagraph"/>
        <w:numPr>
          <w:ilvl w:val="0"/>
          <w:numId w:val="52"/>
        </w:numPr>
        <w:rPr>
          <w:i/>
          <w:iCs/>
          <w:sz w:val="22"/>
          <w:szCs w:val="22"/>
        </w:rPr>
      </w:pPr>
      <w:proofErr w:type="spellStart"/>
      <w:r w:rsidRPr="00E30046">
        <w:rPr>
          <w:sz w:val="22"/>
          <w:szCs w:val="22"/>
        </w:rPr>
        <w:t>Moustafa</w:t>
      </w:r>
      <w:proofErr w:type="spellEnd"/>
      <w:r w:rsidRPr="00E30046">
        <w:rPr>
          <w:sz w:val="22"/>
          <w:szCs w:val="22"/>
        </w:rPr>
        <w:t xml:space="preserve">, Tamir. 2014. Law and Courts in Authoritarian Regimes. </w:t>
      </w:r>
      <w:r w:rsidRPr="00E30046">
        <w:rPr>
          <w:i/>
          <w:iCs/>
          <w:sz w:val="22"/>
          <w:szCs w:val="22"/>
        </w:rPr>
        <w:t xml:space="preserve">Annual Review of Law and Social Science </w:t>
      </w:r>
      <w:r w:rsidRPr="00E30046">
        <w:rPr>
          <w:sz w:val="22"/>
          <w:szCs w:val="22"/>
        </w:rPr>
        <w:t xml:space="preserve">10(1): 281-99. </w:t>
      </w:r>
      <w:r w:rsidRPr="00E30046">
        <w:rPr>
          <w:i/>
          <w:iCs/>
          <w:sz w:val="22"/>
          <w:szCs w:val="22"/>
        </w:rPr>
        <w:t>Stop at p. 293.</w:t>
      </w:r>
      <w:r w:rsidR="00262A16" w:rsidRPr="00262A16">
        <w:rPr>
          <w:sz w:val="22"/>
          <w:szCs w:val="22"/>
        </w:rPr>
        <w:t xml:space="preserve"> </w:t>
      </w:r>
    </w:p>
    <w:p w14:paraId="1BB27489" w14:textId="25F00A03" w:rsidR="00E72061" w:rsidRPr="00E30046" w:rsidRDefault="009872FF" w:rsidP="00E30046">
      <w:pPr>
        <w:rPr>
          <w:color w:val="C00000"/>
        </w:rPr>
      </w:pPr>
      <w:r w:rsidRPr="00E30046">
        <w:rPr>
          <w:color w:val="C00000"/>
          <w:sz w:val="22"/>
          <w:szCs w:val="22"/>
        </w:rPr>
        <w:t>Reading notes redo:</w:t>
      </w:r>
      <w:r w:rsidR="00CB2ECA">
        <w:rPr>
          <w:color w:val="C00000"/>
          <w:sz w:val="22"/>
          <w:szCs w:val="22"/>
        </w:rPr>
        <w:t xml:space="preserve"> </w:t>
      </w:r>
      <w:r w:rsidR="00E72061" w:rsidRPr="00E30046">
        <w:rPr>
          <w:color w:val="C00000"/>
          <w:sz w:val="22"/>
          <w:szCs w:val="22"/>
        </w:rPr>
        <w:t xml:space="preserve">the </w:t>
      </w:r>
      <w:proofErr w:type="spellStart"/>
      <w:r w:rsidR="000960B9" w:rsidRPr="00E30046">
        <w:rPr>
          <w:color w:val="C00000"/>
          <w:sz w:val="22"/>
          <w:szCs w:val="22"/>
        </w:rPr>
        <w:t>Moustafa</w:t>
      </w:r>
      <w:proofErr w:type="spellEnd"/>
      <w:r w:rsidR="00E72061" w:rsidRPr="00E30046">
        <w:rPr>
          <w:color w:val="C00000"/>
          <w:sz w:val="22"/>
          <w:szCs w:val="22"/>
        </w:rPr>
        <w:t xml:space="preserve"> reading</w:t>
      </w:r>
      <w:r w:rsidR="00E72061" w:rsidRPr="00E30046">
        <w:rPr>
          <w:color w:val="C00000"/>
        </w:rPr>
        <w:t>.</w:t>
      </w:r>
    </w:p>
    <w:p w14:paraId="0BCFEE93" w14:textId="77777777" w:rsidR="006D127F" w:rsidRPr="00845C9D" w:rsidRDefault="006D127F" w:rsidP="00E30046">
      <w:pPr>
        <w:ind w:left="720"/>
      </w:pPr>
    </w:p>
    <w:p w14:paraId="6E68181A" w14:textId="5A4A4A21" w:rsidR="00B46AEE" w:rsidRPr="00E30046" w:rsidRDefault="00B46AEE" w:rsidP="00B46AEE">
      <w:pPr>
        <w:rPr>
          <w:sz w:val="22"/>
          <w:szCs w:val="22"/>
        </w:rPr>
      </w:pPr>
      <w:r w:rsidRPr="00E30046">
        <w:rPr>
          <w:b/>
          <w:bCs/>
          <w:i/>
          <w:iCs/>
          <w:color w:val="C00000"/>
          <w:sz w:val="22"/>
          <w:szCs w:val="22"/>
        </w:rPr>
        <w:t>College Seminar Assignment 4:</w:t>
      </w:r>
      <w:r w:rsidRPr="00E30046">
        <w:rPr>
          <w:i/>
          <w:iCs/>
          <w:sz w:val="22"/>
          <w:szCs w:val="22"/>
        </w:rPr>
        <w:t xml:space="preserve"> </w:t>
      </w:r>
      <w:r w:rsidRPr="00E30046">
        <w:rPr>
          <w:sz w:val="22"/>
          <w:szCs w:val="22"/>
        </w:rPr>
        <w:t xml:space="preserve">Watch the video on </w:t>
      </w:r>
      <w:hyperlink r:id="rId25" w:history="1">
        <w:r w:rsidRPr="00E30046">
          <w:rPr>
            <w:rStyle w:val="Hyperlink"/>
            <w:sz w:val="22"/>
            <w:szCs w:val="22"/>
          </w:rPr>
          <w:t>High School to College</w:t>
        </w:r>
      </w:hyperlink>
      <w:r w:rsidRPr="00E30046">
        <w:rPr>
          <w:sz w:val="22"/>
          <w:szCs w:val="22"/>
        </w:rPr>
        <w:t>. Read the “Making the Transition from High School to Northwestern” handout (on canvas). Please write up a reflection on the ways in which college is different and/or challenging for you, and complete one active engagement challenge.</w:t>
      </w:r>
      <w:r w:rsidR="00CB2ECA">
        <w:rPr>
          <w:sz w:val="22"/>
          <w:szCs w:val="22"/>
        </w:rPr>
        <w:t xml:space="preserve"> </w:t>
      </w:r>
      <w:r w:rsidRPr="00E30046">
        <w:rPr>
          <w:sz w:val="22"/>
          <w:szCs w:val="22"/>
        </w:rPr>
        <w:t xml:space="preserve">Wednesday’s class will begin with small group discussions about this assignment. </w:t>
      </w:r>
    </w:p>
    <w:p w14:paraId="18F49167" w14:textId="77777777" w:rsidR="00B46AEE" w:rsidRPr="00B46AEE" w:rsidRDefault="00B46AEE" w:rsidP="00B46AEE"/>
    <w:p w14:paraId="61D750BD" w14:textId="046FBF88" w:rsidR="003453D9" w:rsidRDefault="00030EED" w:rsidP="00E30046">
      <w:pPr>
        <w:pStyle w:val="Heading2"/>
      </w:pPr>
      <w:r w:rsidRPr="0059576E">
        <w:t xml:space="preserve">PART </w:t>
      </w:r>
      <w:r>
        <w:t>2</w:t>
      </w:r>
      <w:r w:rsidRPr="0059576E">
        <w:t xml:space="preserve">: </w:t>
      </w:r>
      <w:r>
        <w:t xml:space="preserve">RULE OF LAW CHALLENGES + MORE ADVANCED </w:t>
      </w:r>
      <w:r w:rsidR="000661B2">
        <w:t xml:space="preserve">CRITICAL THINKING </w:t>
      </w:r>
      <w:r>
        <w:t>SKILLS</w:t>
      </w:r>
    </w:p>
    <w:p w14:paraId="6D2641D9" w14:textId="61D70355" w:rsidR="007B2418" w:rsidRPr="007F41E4" w:rsidRDefault="003031EB" w:rsidP="00715250">
      <w:pPr>
        <w:pStyle w:val="Heading3"/>
      </w:pPr>
      <w:r>
        <w:t xml:space="preserve">WEEK 5: </w:t>
      </w:r>
      <w:r w:rsidRPr="007F41E4">
        <w:t>FAILURES OF THE ROL: AN EXPERIENTIAL ASSESSMENT</w:t>
      </w:r>
    </w:p>
    <w:p w14:paraId="00BEA421" w14:textId="0A9E2E74" w:rsidR="00924324" w:rsidRPr="00E30046" w:rsidRDefault="008902D3" w:rsidP="003031EB">
      <w:pPr>
        <w:rPr>
          <w:sz w:val="22"/>
          <w:szCs w:val="22"/>
        </w:rPr>
      </w:pPr>
      <w:r w:rsidRPr="00E30046">
        <w:rPr>
          <w:sz w:val="22"/>
          <w:szCs w:val="22"/>
        </w:rPr>
        <w:t>This week’s readings investigate how people experience the law, using very different methods and focusing on different interactions with the law.</w:t>
      </w:r>
      <w:r w:rsidR="00CB2ECA">
        <w:rPr>
          <w:sz w:val="22"/>
          <w:szCs w:val="22"/>
        </w:rPr>
        <w:t xml:space="preserve"> </w:t>
      </w:r>
      <w:r w:rsidR="00924324" w:rsidRPr="00E30046">
        <w:rPr>
          <w:sz w:val="22"/>
          <w:szCs w:val="22"/>
        </w:rPr>
        <w:t xml:space="preserve">Please read the college seminar assignment for the week as there is group work that requires some planning. </w:t>
      </w:r>
    </w:p>
    <w:p w14:paraId="31B73FAA" w14:textId="77777777" w:rsidR="002660C1" w:rsidRDefault="002660C1" w:rsidP="002660C1">
      <w:pPr>
        <w:rPr>
          <w:color w:val="000000" w:themeColor="text1"/>
        </w:rPr>
      </w:pPr>
    </w:p>
    <w:p w14:paraId="1D6D3428" w14:textId="4F734D75" w:rsidR="002B164D" w:rsidRDefault="003031EB" w:rsidP="00E30046">
      <w:pPr>
        <w:rPr>
          <w:i/>
          <w:iCs/>
          <w:color w:val="000000" w:themeColor="text1"/>
          <w:sz w:val="22"/>
          <w:szCs w:val="22"/>
        </w:rPr>
      </w:pPr>
      <w:r w:rsidRPr="003031EB">
        <w:rPr>
          <w:color w:val="000000" w:themeColor="text1"/>
        </w:rPr>
        <w:t xml:space="preserve">A. </w:t>
      </w:r>
      <w:r w:rsidR="00E3321E" w:rsidRPr="003031EB">
        <w:rPr>
          <w:color w:val="000000" w:themeColor="text1"/>
        </w:rPr>
        <w:t xml:space="preserve">Everyday law in </w:t>
      </w:r>
      <w:r w:rsidR="002B164D">
        <w:rPr>
          <w:color w:val="000000" w:themeColor="text1"/>
        </w:rPr>
        <w:t>the US &amp; in A</w:t>
      </w:r>
      <w:r w:rsidR="00E3321E" w:rsidRPr="003031EB">
        <w:rPr>
          <w:color w:val="000000" w:themeColor="text1"/>
        </w:rPr>
        <w:t>uthoritarian states</w:t>
      </w:r>
      <w:r w:rsidR="00B94371">
        <w:rPr>
          <w:color w:val="000000" w:themeColor="text1"/>
        </w:rPr>
        <w:t xml:space="preserve">: </w:t>
      </w:r>
    </w:p>
    <w:p w14:paraId="5792F945" w14:textId="5CC71F2F" w:rsidR="00F95023" w:rsidRDefault="007E092C" w:rsidP="00F95023">
      <w:pPr>
        <w:pStyle w:val="Heading4"/>
        <w:rPr>
          <w:b w:val="0"/>
          <w:bCs w:val="0"/>
          <w:i w:val="0"/>
          <w:iCs w:val="0"/>
          <w:sz w:val="22"/>
          <w:szCs w:val="22"/>
        </w:rPr>
      </w:pPr>
      <w:r>
        <w:rPr>
          <w:b w:val="0"/>
          <w:bCs w:val="0"/>
          <w:color w:val="000000" w:themeColor="text1"/>
          <w:sz w:val="22"/>
          <w:szCs w:val="22"/>
        </w:rPr>
        <w:t xml:space="preserve">1. </w:t>
      </w:r>
      <w:r w:rsidRPr="007E092C">
        <w:rPr>
          <w:b w:val="0"/>
          <w:bCs w:val="0"/>
          <w:i w:val="0"/>
          <w:iCs w:val="0"/>
          <w:color w:val="000000" w:themeColor="text1"/>
          <w:sz w:val="22"/>
          <w:szCs w:val="22"/>
        </w:rPr>
        <w:t>R</w:t>
      </w:r>
      <w:r w:rsidR="00F95023" w:rsidRPr="007E092C">
        <w:rPr>
          <w:b w:val="0"/>
          <w:bCs w:val="0"/>
          <w:i w:val="0"/>
          <w:iCs w:val="0"/>
          <w:color w:val="000000" w:themeColor="text1"/>
          <w:sz w:val="22"/>
          <w:szCs w:val="22"/>
        </w:rPr>
        <w:t>ead</w:t>
      </w:r>
      <w:r w:rsidR="00F95023" w:rsidRPr="00F95023">
        <w:rPr>
          <w:b w:val="0"/>
          <w:bCs w:val="0"/>
          <w:color w:val="000000" w:themeColor="text1"/>
          <w:sz w:val="22"/>
          <w:szCs w:val="22"/>
        </w:rPr>
        <w:t>:</w:t>
      </w:r>
      <w:r w:rsidR="00F95023" w:rsidRPr="00F95023">
        <w:rPr>
          <w:color w:val="000000" w:themeColor="text1"/>
          <w:sz w:val="22"/>
          <w:szCs w:val="22"/>
        </w:rPr>
        <w:t xml:space="preserve"> </w:t>
      </w:r>
      <w:hyperlink r:id="rId26" w:tgtFrame="_blank" w:history="1">
        <w:r w:rsidR="00F95023" w:rsidRPr="00F95023">
          <w:rPr>
            <w:rStyle w:val="Emphasis"/>
            <w:color w:val="0000FF"/>
            <w:sz w:val="22"/>
            <w:szCs w:val="22"/>
            <w:u w:val="single"/>
          </w:rPr>
          <w:t>How to read journal articles</w:t>
        </w:r>
        <w:r w:rsidR="00F95023" w:rsidRPr="00F95023">
          <w:rPr>
            <w:rStyle w:val="screenreader-only"/>
            <w:color w:val="0000FF"/>
            <w:sz w:val="22"/>
            <w:szCs w:val="22"/>
            <w:u w:val="single"/>
          </w:rPr>
          <w:t> </w:t>
        </w:r>
      </w:hyperlink>
      <w:r w:rsidR="00F95023" w:rsidRPr="00F95023">
        <w:rPr>
          <w:b w:val="0"/>
          <w:bCs w:val="0"/>
          <w:i w:val="0"/>
          <w:iCs w:val="0"/>
          <w:sz w:val="22"/>
          <w:szCs w:val="22"/>
        </w:rPr>
        <w:t xml:space="preserve">and watch this video on </w:t>
      </w:r>
      <w:hyperlink r:id="rId27" w:tgtFrame="_blank" w:history="1">
        <w:r w:rsidR="00F95023" w:rsidRPr="00F95023">
          <w:rPr>
            <w:rStyle w:val="Hyperlink"/>
            <w:b w:val="0"/>
            <w:bCs w:val="0"/>
            <w:i w:val="0"/>
            <w:iCs w:val="0"/>
            <w:sz w:val="22"/>
            <w:szCs w:val="22"/>
          </w:rPr>
          <w:t>“How to read a scientific article”</w:t>
        </w:r>
      </w:hyperlink>
      <w:hyperlink r:id="rId28" w:history="1">
        <w:r w:rsidR="00F95023" w:rsidRPr="00F95023">
          <w:rPr>
            <w:rStyle w:val="Hyperlink"/>
            <w:b w:val="0"/>
            <w:bCs w:val="0"/>
            <w:i w:val="0"/>
            <w:iCs w:val="0"/>
            <w:sz w:val="22"/>
            <w:szCs w:val="22"/>
          </w:rPr>
          <w:t xml:space="preserve"> </w:t>
        </w:r>
      </w:hyperlink>
    </w:p>
    <w:p w14:paraId="6E40976B" w14:textId="78E9959E" w:rsidR="007E092C" w:rsidRPr="007E092C" w:rsidRDefault="007E092C" w:rsidP="007E092C">
      <w:pPr>
        <w:rPr>
          <w:sz w:val="22"/>
          <w:szCs w:val="22"/>
        </w:rPr>
      </w:pPr>
      <w:r w:rsidRPr="007E092C">
        <w:rPr>
          <w:sz w:val="22"/>
          <w:szCs w:val="22"/>
        </w:rPr>
        <w:t>2. Pick one from each category</w:t>
      </w:r>
    </w:p>
    <w:p w14:paraId="76095A80" w14:textId="3955DDA3" w:rsidR="002B164D" w:rsidRPr="00E30046" w:rsidRDefault="0061598D" w:rsidP="003031EB">
      <w:pPr>
        <w:ind w:left="720" w:hanging="360"/>
        <w:rPr>
          <w:i/>
          <w:iCs/>
          <w:color w:val="000000" w:themeColor="text1"/>
          <w:sz w:val="22"/>
          <w:szCs w:val="22"/>
        </w:rPr>
      </w:pPr>
      <w:r w:rsidRPr="00E30046">
        <w:rPr>
          <w:i/>
          <w:iCs/>
          <w:color w:val="000000" w:themeColor="text1"/>
          <w:sz w:val="22"/>
          <w:szCs w:val="22"/>
        </w:rPr>
        <w:t>Authoritarian States</w:t>
      </w:r>
      <w:r w:rsidR="00A83B21">
        <w:rPr>
          <w:i/>
          <w:iCs/>
          <w:color w:val="000000" w:themeColor="text1"/>
          <w:sz w:val="22"/>
          <w:szCs w:val="22"/>
        </w:rPr>
        <w:t xml:space="preserve"> (Li is </w:t>
      </w:r>
      <w:r w:rsidR="00A441E2">
        <w:rPr>
          <w:i/>
          <w:iCs/>
          <w:color w:val="000000" w:themeColor="text1"/>
          <w:sz w:val="22"/>
          <w:szCs w:val="22"/>
        </w:rPr>
        <w:t>longer but</w:t>
      </w:r>
      <w:r w:rsidR="00A83B21">
        <w:rPr>
          <w:i/>
          <w:iCs/>
          <w:color w:val="000000" w:themeColor="text1"/>
          <w:sz w:val="22"/>
          <w:szCs w:val="22"/>
        </w:rPr>
        <w:t xml:space="preserve"> easier</w:t>
      </w:r>
      <w:r w:rsidR="00A441E2">
        <w:rPr>
          <w:i/>
          <w:iCs/>
          <w:color w:val="000000" w:themeColor="text1"/>
          <w:sz w:val="22"/>
          <w:szCs w:val="22"/>
        </w:rPr>
        <w:t>, and it pairs nicely with the Merry reading)</w:t>
      </w:r>
    </w:p>
    <w:p w14:paraId="7360CB9C" w14:textId="1C5B77B3" w:rsidR="005D12DE" w:rsidRPr="00D56E5C" w:rsidRDefault="00D51B33" w:rsidP="00E30046">
      <w:pPr>
        <w:pStyle w:val="ListParagraph"/>
        <w:numPr>
          <w:ilvl w:val="0"/>
          <w:numId w:val="53"/>
        </w:numPr>
        <w:rPr>
          <w:sz w:val="22"/>
          <w:szCs w:val="22"/>
        </w:rPr>
      </w:pPr>
      <w:r>
        <w:rPr>
          <w:sz w:val="22"/>
          <w:szCs w:val="22"/>
        </w:rPr>
        <w:t>*</w:t>
      </w:r>
      <w:r w:rsidR="00DE1896" w:rsidRPr="00D56E5C">
        <w:rPr>
          <w:sz w:val="22"/>
          <w:szCs w:val="22"/>
        </w:rPr>
        <w:t xml:space="preserve">Ki Li’s </w:t>
      </w:r>
      <w:r w:rsidR="00DE1896" w:rsidRPr="00D56E5C">
        <w:rPr>
          <w:i/>
          <w:iCs/>
          <w:sz w:val="22"/>
          <w:szCs w:val="22"/>
        </w:rPr>
        <w:t>Marriage Unbound: State Law, Power, and Inequality in Contemporary China</w:t>
      </w:r>
      <w:r w:rsidR="00E07375">
        <w:rPr>
          <w:i/>
          <w:iCs/>
          <w:sz w:val="22"/>
          <w:szCs w:val="22"/>
        </w:rPr>
        <w:t xml:space="preserve"> (2022). </w:t>
      </w:r>
      <w:r w:rsidR="00E07375">
        <w:rPr>
          <w:sz w:val="22"/>
          <w:szCs w:val="22"/>
        </w:rPr>
        <w:t xml:space="preserve">Chapter 5 Judging Divorce in the Peoples Court </w:t>
      </w:r>
      <w:r w:rsidR="00A83B21">
        <w:rPr>
          <w:sz w:val="22"/>
          <w:szCs w:val="22"/>
        </w:rPr>
        <w:t>p. 152-188</w:t>
      </w:r>
    </w:p>
    <w:p w14:paraId="559BE26C" w14:textId="5F767837" w:rsidR="001E06AF" w:rsidRPr="00E30046" w:rsidRDefault="002D06A2" w:rsidP="00E30046">
      <w:pPr>
        <w:pStyle w:val="ListParagraph"/>
        <w:numPr>
          <w:ilvl w:val="0"/>
          <w:numId w:val="53"/>
        </w:numPr>
        <w:rPr>
          <w:sz w:val="22"/>
          <w:szCs w:val="22"/>
        </w:rPr>
      </w:pPr>
      <w:r w:rsidRPr="00E30046">
        <w:rPr>
          <w:sz w:val="22"/>
          <w:szCs w:val="22"/>
        </w:rPr>
        <w:t xml:space="preserve">Rajah, </w:t>
      </w:r>
      <w:proofErr w:type="spellStart"/>
      <w:r w:rsidRPr="00E30046">
        <w:rPr>
          <w:sz w:val="22"/>
          <w:szCs w:val="22"/>
        </w:rPr>
        <w:t>Jothie</w:t>
      </w:r>
      <w:proofErr w:type="spellEnd"/>
      <w:r w:rsidRPr="00E30046">
        <w:rPr>
          <w:sz w:val="22"/>
          <w:szCs w:val="22"/>
        </w:rPr>
        <w:t xml:space="preserve">. “Punishing Bodies, Securing the Nation: How Rule of Law Can Legitimate the Urbane Authoritarian State.” </w:t>
      </w:r>
      <w:r w:rsidRPr="00E30046">
        <w:rPr>
          <w:i/>
          <w:iCs/>
          <w:sz w:val="22"/>
          <w:szCs w:val="22"/>
        </w:rPr>
        <w:t>Law &amp; Social Inquiry</w:t>
      </w:r>
      <w:r w:rsidRPr="00E30046">
        <w:rPr>
          <w:sz w:val="22"/>
          <w:szCs w:val="22"/>
        </w:rPr>
        <w:t xml:space="preserve"> 36, no. 4 (2011): 945–70</w:t>
      </w:r>
      <w:r w:rsidR="00A83B21">
        <w:rPr>
          <w:sz w:val="22"/>
          <w:szCs w:val="22"/>
        </w:rPr>
        <w:t>. I am only assigning p</w:t>
      </w:r>
      <w:r w:rsidR="00F92F0E" w:rsidRPr="00E30046">
        <w:rPr>
          <w:sz w:val="22"/>
          <w:szCs w:val="22"/>
        </w:rPr>
        <w:t xml:space="preserve"> 959-967</w:t>
      </w:r>
      <w:r w:rsidR="00FA2D8D" w:rsidRPr="00E30046">
        <w:rPr>
          <w:sz w:val="22"/>
          <w:szCs w:val="22"/>
        </w:rPr>
        <w:t xml:space="preserve">. You can read about the caning </w:t>
      </w:r>
      <w:hyperlink r:id="rId29" w:history="1">
        <w:r w:rsidR="00FA2D8D" w:rsidRPr="00E30046">
          <w:rPr>
            <w:rStyle w:val="Hyperlink"/>
            <w:sz w:val="22"/>
            <w:szCs w:val="22"/>
          </w:rPr>
          <w:t>here</w:t>
        </w:r>
      </w:hyperlink>
      <w:r w:rsidR="00FA2D8D" w:rsidRPr="00E30046">
        <w:rPr>
          <w:sz w:val="22"/>
          <w:szCs w:val="22"/>
        </w:rPr>
        <w:t>.</w:t>
      </w:r>
      <w:r w:rsidR="001E06AF" w:rsidRPr="00E30046">
        <w:rPr>
          <w:color w:val="000000" w:themeColor="text1"/>
          <w:sz w:val="22"/>
          <w:szCs w:val="22"/>
        </w:rPr>
        <w:t xml:space="preserve"> </w:t>
      </w:r>
    </w:p>
    <w:p w14:paraId="28DE52E0" w14:textId="5F7B00AE" w:rsidR="001E06AF" w:rsidRPr="00E30046" w:rsidRDefault="0061598D" w:rsidP="001E06AF">
      <w:pPr>
        <w:ind w:left="720" w:hanging="360"/>
        <w:rPr>
          <w:i/>
          <w:iCs/>
          <w:color w:val="000000" w:themeColor="text1"/>
          <w:sz w:val="22"/>
          <w:szCs w:val="22"/>
        </w:rPr>
      </w:pPr>
      <w:r w:rsidRPr="00E30046">
        <w:rPr>
          <w:i/>
          <w:iCs/>
          <w:color w:val="000000" w:themeColor="text1"/>
          <w:sz w:val="22"/>
          <w:szCs w:val="22"/>
        </w:rPr>
        <w:t>US</w:t>
      </w:r>
    </w:p>
    <w:p w14:paraId="741E3609" w14:textId="373B5B74" w:rsidR="001E06AF" w:rsidRPr="00E30046" w:rsidRDefault="001E06AF" w:rsidP="001E06AF">
      <w:pPr>
        <w:pStyle w:val="ListParagraph"/>
        <w:numPr>
          <w:ilvl w:val="0"/>
          <w:numId w:val="31"/>
        </w:numPr>
        <w:rPr>
          <w:sz w:val="22"/>
          <w:szCs w:val="22"/>
        </w:rPr>
      </w:pPr>
      <w:r w:rsidRPr="00E30046">
        <w:rPr>
          <w:sz w:val="22"/>
          <w:szCs w:val="22"/>
        </w:rPr>
        <w:t xml:space="preserve">Sally Engle Merry “Rights talk and the experience of law.” From Austin </w:t>
      </w:r>
      <w:proofErr w:type="spellStart"/>
      <w:r w:rsidRPr="00E30046">
        <w:rPr>
          <w:sz w:val="22"/>
          <w:szCs w:val="22"/>
        </w:rPr>
        <w:t>Sarat’s</w:t>
      </w:r>
      <w:proofErr w:type="spellEnd"/>
      <w:r w:rsidRPr="00E30046">
        <w:rPr>
          <w:sz w:val="22"/>
          <w:szCs w:val="22"/>
        </w:rPr>
        <w:t xml:space="preserve"> </w:t>
      </w:r>
      <w:proofErr w:type="gramStart"/>
      <w:r w:rsidRPr="00E30046">
        <w:rPr>
          <w:i/>
          <w:iCs/>
          <w:sz w:val="22"/>
          <w:szCs w:val="22"/>
        </w:rPr>
        <w:t>The</w:t>
      </w:r>
      <w:proofErr w:type="gramEnd"/>
      <w:r w:rsidRPr="00E30046">
        <w:rPr>
          <w:i/>
          <w:iCs/>
          <w:sz w:val="22"/>
          <w:szCs w:val="22"/>
        </w:rPr>
        <w:t xml:space="preserve"> Social Organization of the Law</w:t>
      </w:r>
      <w:r w:rsidRPr="00E30046">
        <w:rPr>
          <w:sz w:val="22"/>
          <w:szCs w:val="22"/>
        </w:rPr>
        <w:t xml:space="preserve"> p. 201-213</w:t>
      </w:r>
    </w:p>
    <w:p w14:paraId="76FA0EFF" w14:textId="77777777" w:rsidR="00536C89" w:rsidRPr="00E30046" w:rsidRDefault="001E06AF" w:rsidP="00536C89">
      <w:pPr>
        <w:pStyle w:val="ListParagraph"/>
        <w:numPr>
          <w:ilvl w:val="0"/>
          <w:numId w:val="31"/>
        </w:numPr>
        <w:rPr>
          <w:sz w:val="22"/>
          <w:szCs w:val="22"/>
        </w:rPr>
      </w:pPr>
      <w:r w:rsidRPr="00E30046">
        <w:rPr>
          <w:sz w:val="22"/>
          <w:szCs w:val="22"/>
        </w:rPr>
        <w:t xml:space="preserve">Jerome H. Skolnick “Justice without Trial.” From Austin </w:t>
      </w:r>
      <w:proofErr w:type="spellStart"/>
      <w:r w:rsidRPr="00E30046">
        <w:rPr>
          <w:sz w:val="22"/>
          <w:szCs w:val="22"/>
        </w:rPr>
        <w:t>Sarat’s</w:t>
      </w:r>
      <w:proofErr w:type="spellEnd"/>
      <w:r w:rsidRPr="00E30046">
        <w:rPr>
          <w:sz w:val="22"/>
          <w:szCs w:val="22"/>
        </w:rPr>
        <w:t xml:space="preserve"> </w:t>
      </w:r>
      <w:proofErr w:type="gramStart"/>
      <w:r w:rsidRPr="00E30046">
        <w:rPr>
          <w:i/>
          <w:iCs/>
          <w:sz w:val="22"/>
          <w:szCs w:val="22"/>
        </w:rPr>
        <w:t>The</w:t>
      </w:r>
      <w:proofErr w:type="gramEnd"/>
      <w:r w:rsidRPr="00E30046">
        <w:rPr>
          <w:i/>
          <w:iCs/>
          <w:sz w:val="22"/>
          <w:szCs w:val="22"/>
        </w:rPr>
        <w:t xml:space="preserve"> Social Organization of the Law</w:t>
      </w:r>
      <w:r w:rsidRPr="00E30046">
        <w:rPr>
          <w:sz w:val="22"/>
          <w:szCs w:val="22"/>
        </w:rPr>
        <w:t xml:space="preserve"> p. 394-403</w:t>
      </w:r>
    </w:p>
    <w:p w14:paraId="2A946E78" w14:textId="5157CC1A" w:rsidR="00482CFD" w:rsidRPr="00E30046" w:rsidRDefault="009E5F38" w:rsidP="00E30046">
      <w:pPr>
        <w:pStyle w:val="ListParagraph"/>
        <w:numPr>
          <w:ilvl w:val="0"/>
          <w:numId w:val="31"/>
        </w:numPr>
        <w:rPr>
          <w:sz w:val="22"/>
          <w:szCs w:val="22"/>
        </w:rPr>
      </w:pPr>
      <w:r w:rsidRPr="00E30046">
        <w:rPr>
          <w:sz w:val="22"/>
          <w:szCs w:val="22"/>
        </w:rPr>
        <w:t xml:space="preserve">Patrick </w:t>
      </w:r>
      <w:proofErr w:type="spellStart"/>
      <w:r w:rsidRPr="00E30046">
        <w:rPr>
          <w:sz w:val="22"/>
          <w:szCs w:val="22"/>
        </w:rPr>
        <w:t>Carr</w:t>
      </w:r>
      <w:proofErr w:type="spellEnd"/>
      <w:r w:rsidRPr="00E30046">
        <w:rPr>
          <w:sz w:val="22"/>
          <w:szCs w:val="22"/>
        </w:rPr>
        <w:t xml:space="preserve">, Laura </w:t>
      </w:r>
      <w:proofErr w:type="spellStart"/>
      <w:r w:rsidRPr="00E30046">
        <w:rPr>
          <w:sz w:val="22"/>
          <w:szCs w:val="22"/>
        </w:rPr>
        <w:t>Napolitan</w:t>
      </w:r>
      <w:proofErr w:type="spellEnd"/>
      <w:r w:rsidRPr="00E30046">
        <w:rPr>
          <w:sz w:val="22"/>
          <w:szCs w:val="22"/>
        </w:rPr>
        <w:t xml:space="preserve"> &amp; Jessica Keating “We Never Call the Cops and Here </w:t>
      </w:r>
      <w:r w:rsidR="00EA5414" w:rsidRPr="00E30046">
        <w:rPr>
          <w:sz w:val="22"/>
          <w:szCs w:val="22"/>
        </w:rPr>
        <w:t>i</w:t>
      </w:r>
      <w:r w:rsidRPr="00E30046">
        <w:rPr>
          <w:sz w:val="22"/>
          <w:szCs w:val="22"/>
        </w:rPr>
        <w:t xml:space="preserve">s Why: A Qualitative Examination </w:t>
      </w:r>
      <w:proofErr w:type="gramStart"/>
      <w:r w:rsidRPr="00E30046">
        <w:rPr>
          <w:sz w:val="22"/>
          <w:szCs w:val="22"/>
        </w:rPr>
        <w:t>Of</w:t>
      </w:r>
      <w:proofErr w:type="gramEnd"/>
      <w:r w:rsidRPr="00E30046">
        <w:rPr>
          <w:sz w:val="22"/>
          <w:szCs w:val="22"/>
        </w:rPr>
        <w:t xml:space="preserve"> Legal Cynicism In Three Philadelphia Neighborhoods”</w:t>
      </w:r>
      <w:r w:rsidR="00EA5414" w:rsidRPr="00E30046">
        <w:rPr>
          <w:sz w:val="22"/>
          <w:szCs w:val="22"/>
        </w:rPr>
        <w:t xml:space="preserve"> </w:t>
      </w:r>
      <w:r w:rsidR="00EA5414" w:rsidRPr="00E30046">
        <w:rPr>
          <w:i/>
          <w:iCs/>
          <w:sz w:val="22"/>
          <w:szCs w:val="22"/>
        </w:rPr>
        <w:t xml:space="preserve">Criminology </w:t>
      </w:r>
      <w:r w:rsidR="00EA5414" w:rsidRPr="00E30046">
        <w:rPr>
          <w:sz w:val="22"/>
          <w:szCs w:val="22"/>
        </w:rPr>
        <w:t xml:space="preserve">45(2) 2007. </w:t>
      </w:r>
      <w:r w:rsidR="001B0342" w:rsidRPr="00E30046">
        <w:rPr>
          <w:sz w:val="22"/>
          <w:szCs w:val="22"/>
        </w:rPr>
        <w:t xml:space="preserve">[Unlike the other readings, this is a full scholarly article. It is a good place to practice the </w:t>
      </w:r>
      <w:hyperlink r:id="rId30" w:history="1">
        <w:r w:rsidR="001B0342" w:rsidRPr="00E30046">
          <w:rPr>
            <w:rStyle w:val="Hyperlink"/>
            <w:sz w:val="22"/>
            <w:szCs w:val="22"/>
          </w:rPr>
          <w:t>“how to read an article”</w:t>
        </w:r>
      </w:hyperlink>
      <w:r w:rsidR="001B0342" w:rsidRPr="00E30046">
        <w:rPr>
          <w:sz w:val="22"/>
          <w:szCs w:val="22"/>
        </w:rPr>
        <w:t xml:space="preserve"> skills</w:t>
      </w:r>
      <w:r w:rsidR="001B2DED" w:rsidRPr="00E30046">
        <w:rPr>
          <w:sz w:val="22"/>
          <w:szCs w:val="22"/>
        </w:rPr>
        <w:t>.</w:t>
      </w:r>
      <w:r w:rsidR="007B2755" w:rsidRPr="00E30046">
        <w:rPr>
          <w:sz w:val="22"/>
          <w:szCs w:val="22"/>
        </w:rPr>
        <w:t>]</w:t>
      </w:r>
    </w:p>
    <w:p w14:paraId="53F2FE9F" w14:textId="77777777" w:rsidR="006F6372" w:rsidRDefault="006F6372">
      <w:pPr>
        <w:rPr>
          <w:color w:val="000000" w:themeColor="text1"/>
        </w:rPr>
      </w:pPr>
    </w:p>
    <w:p w14:paraId="23CA61C1" w14:textId="2BB4D8EE" w:rsidR="00E35222" w:rsidRPr="00E30046" w:rsidRDefault="006F6372">
      <w:pPr>
        <w:rPr>
          <w:color w:val="C00000"/>
        </w:rPr>
      </w:pPr>
      <w:r w:rsidRPr="00E30046">
        <w:rPr>
          <w:color w:val="C00000"/>
        </w:rPr>
        <w:t xml:space="preserve">Reading note redo: Skolnick or </w:t>
      </w:r>
      <w:proofErr w:type="spellStart"/>
      <w:r w:rsidRPr="00E30046">
        <w:rPr>
          <w:color w:val="C00000"/>
        </w:rPr>
        <w:t>Carr</w:t>
      </w:r>
      <w:proofErr w:type="spellEnd"/>
      <w:r w:rsidRPr="00E30046">
        <w:rPr>
          <w:color w:val="C00000"/>
        </w:rPr>
        <w:t xml:space="preserve"> et al.</w:t>
      </w:r>
    </w:p>
    <w:p w14:paraId="23EC32DA" w14:textId="77777777" w:rsidR="00290231" w:rsidRPr="00E30046" w:rsidRDefault="00290231">
      <w:pPr>
        <w:rPr>
          <w:color w:val="C00000"/>
        </w:rPr>
      </w:pPr>
    </w:p>
    <w:p w14:paraId="50715E57" w14:textId="33A032D2" w:rsidR="001B2DED" w:rsidRPr="00E30046" w:rsidRDefault="001B2DED" w:rsidP="00E30046">
      <w:pPr>
        <w:rPr>
          <w:color w:val="000000" w:themeColor="text1"/>
        </w:rPr>
      </w:pPr>
      <w:r>
        <w:rPr>
          <w:color w:val="000000" w:themeColor="text1"/>
        </w:rPr>
        <w:t>B</w:t>
      </w:r>
      <w:r w:rsidRPr="00E30046">
        <w:rPr>
          <w:color w:val="000000" w:themeColor="text1"/>
        </w:rPr>
        <w:t>. Reports on your Team Research</w:t>
      </w:r>
    </w:p>
    <w:p w14:paraId="35F5164E" w14:textId="77777777" w:rsidR="00A349D6" w:rsidRPr="00E30046" w:rsidRDefault="00A349D6" w:rsidP="00A349D6">
      <w:pPr>
        <w:rPr>
          <w:sz w:val="22"/>
          <w:szCs w:val="22"/>
        </w:rPr>
      </w:pPr>
      <w:r>
        <w:rPr>
          <w:sz w:val="22"/>
          <w:szCs w:val="22"/>
        </w:rPr>
        <w:t xml:space="preserve">Discussion of Blooms Taxonomy. To learn how Bloom’s taxonomy helps to focus your reading, research, and writing see </w:t>
      </w:r>
      <w:hyperlink r:id="rId31" w:history="1">
        <w:r w:rsidRPr="00123ED1">
          <w:rPr>
            <w:rStyle w:val="Hyperlink"/>
            <w:sz w:val="22"/>
            <w:szCs w:val="22"/>
          </w:rPr>
          <w:t>this explanation</w:t>
        </w:r>
      </w:hyperlink>
      <w:r>
        <w:rPr>
          <w:sz w:val="22"/>
          <w:szCs w:val="22"/>
        </w:rPr>
        <w:t>.</w:t>
      </w:r>
    </w:p>
    <w:p w14:paraId="33C8B5D9" w14:textId="77777777" w:rsidR="00A349D6" w:rsidRDefault="00A349D6" w:rsidP="00110F13">
      <w:pPr>
        <w:rPr>
          <w:sz w:val="22"/>
          <w:szCs w:val="22"/>
        </w:rPr>
      </w:pPr>
    </w:p>
    <w:p w14:paraId="4E5B2370" w14:textId="29DA38FB" w:rsidR="007C1C20" w:rsidRPr="00E30046" w:rsidRDefault="009F0BB2" w:rsidP="00110F13">
      <w:pPr>
        <w:rPr>
          <w:sz w:val="22"/>
          <w:szCs w:val="22"/>
        </w:rPr>
      </w:pPr>
      <w:r w:rsidRPr="00E30046">
        <w:rPr>
          <w:sz w:val="22"/>
          <w:szCs w:val="22"/>
        </w:rPr>
        <w:t>I would like 2 separate reports, with different presenters.</w:t>
      </w:r>
      <w:r w:rsidR="00CB2ECA">
        <w:rPr>
          <w:sz w:val="22"/>
          <w:szCs w:val="22"/>
        </w:rPr>
        <w:t xml:space="preserve"> </w:t>
      </w:r>
      <w:r w:rsidRPr="00E30046">
        <w:rPr>
          <w:sz w:val="22"/>
          <w:szCs w:val="22"/>
        </w:rPr>
        <w:t xml:space="preserve">You may also </w:t>
      </w:r>
      <w:r w:rsidR="008568B1" w:rsidRPr="00E30046">
        <w:rPr>
          <w:sz w:val="22"/>
          <w:szCs w:val="22"/>
        </w:rPr>
        <w:t>choose to all speak</w:t>
      </w:r>
      <w:r w:rsidRPr="00E30046">
        <w:rPr>
          <w:sz w:val="22"/>
          <w:szCs w:val="22"/>
        </w:rPr>
        <w:t xml:space="preserve">. </w:t>
      </w:r>
      <w:r w:rsidR="007C1C20" w:rsidRPr="00E30046">
        <w:rPr>
          <w:sz w:val="22"/>
          <w:szCs w:val="22"/>
        </w:rPr>
        <w:t xml:space="preserve">We will hear </w:t>
      </w:r>
      <w:proofErr w:type="gramStart"/>
      <w:r w:rsidR="007C1C20" w:rsidRPr="00E30046">
        <w:rPr>
          <w:sz w:val="22"/>
          <w:szCs w:val="22"/>
        </w:rPr>
        <w:t>all of</w:t>
      </w:r>
      <w:proofErr w:type="gramEnd"/>
      <w:r w:rsidR="007C1C20" w:rsidRPr="00E30046">
        <w:rPr>
          <w:sz w:val="22"/>
          <w:szCs w:val="22"/>
        </w:rPr>
        <w:t xml:space="preserve"> the </w:t>
      </w:r>
      <w:r w:rsidR="008568B1" w:rsidRPr="00E30046">
        <w:rPr>
          <w:sz w:val="22"/>
          <w:szCs w:val="22"/>
        </w:rPr>
        <w:t>1st</w:t>
      </w:r>
      <w:r w:rsidR="007C1C20" w:rsidRPr="00E30046">
        <w:rPr>
          <w:sz w:val="22"/>
          <w:szCs w:val="22"/>
        </w:rPr>
        <w:t xml:space="preserve"> reports, and then all of the 2</w:t>
      </w:r>
      <w:r w:rsidR="007C1C20" w:rsidRPr="00E30046">
        <w:rPr>
          <w:sz w:val="22"/>
          <w:szCs w:val="22"/>
          <w:vertAlign w:val="superscript"/>
        </w:rPr>
        <w:t>nd</w:t>
      </w:r>
      <w:r w:rsidR="007C1C20" w:rsidRPr="00E30046">
        <w:rPr>
          <w:sz w:val="22"/>
          <w:szCs w:val="22"/>
        </w:rPr>
        <w:t xml:space="preserve"> reports.</w:t>
      </w:r>
      <w:r w:rsidRPr="00E30046">
        <w:rPr>
          <w:sz w:val="22"/>
          <w:szCs w:val="22"/>
        </w:rPr>
        <w:t xml:space="preserve"> </w:t>
      </w:r>
    </w:p>
    <w:p w14:paraId="054A27A5" w14:textId="36999FC1" w:rsidR="009F0BB2" w:rsidRPr="00E30046" w:rsidRDefault="007C1C20" w:rsidP="00E30046">
      <w:pPr>
        <w:ind w:left="720"/>
        <w:rPr>
          <w:sz w:val="22"/>
          <w:szCs w:val="22"/>
        </w:rPr>
      </w:pPr>
      <w:r w:rsidRPr="00E30046">
        <w:rPr>
          <w:i/>
          <w:iCs/>
          <w:sz w:val="22"/>
          <w:szCs w:val="22"/>
        </w:rPr>
        <w:t xml:space="preserve">First report: </w:t>
      </w:r>
      <w:r w:rsidR="009F0BB2" w:rsidRPr="00E30046">
        <w:rPr>
          <w:sz w:val="22"/>
          <w:szCs w:val="22"/>
        </w:rPr>
        <w:t>what you found about the legal system in general</w:t>
      </w:r>
      <w:r w:rsidRPr="00E30046">
        <w:rPr>
          <w:sz w:val="22"/>
          <w:szCs w:val="22"/>
        </w:rPr>
        <w:t>. There is no specific format or set of items to cover. I want your impressions based on what you learned.</w:t>
      </w:r>
      <w:r w:rsidR="009F0BB2" w:rsidRPr="00E30046">
        <w:rPr>
          <w:sz w:val="22"/>
          <w:szCs w:val="22"/>
        </w:rPr>
        <w:t xml:space="preserve"> </w:t>
      </w:r>
    </w:p>
    <w:p w14:paraId="6F48D4C0" w14:textId="2859D468" w:rsidR="007C1C20" w:rsidRPr="00E30046" w:rsidRDefault="007C1C20" w:rsidP="00E30046">
      <w:pPr>
        <w:ind w:left="720"/>
        <w:rPr>
          <w:sz w:val="22"/>
          <w:szCs w:val="22"/>
        </w:rPr>
      </w:pPr>
      <w:r w:rsidRPr="00E30046">
        <w:rPr>
          <w:i/>
          <w:iCs/>
          <w:sz w:val="22"/>
          <w:szCs w:val="22"/>
        </w:rPr>
        <w:t>Second report:</w:t>
      </w:r>
      <w:r w:rsidRPr="00E30046">
        <w:rPr>
          <w:sz w:val="22"/>
          <w:szCs w:val="22"/>
        </w:rPr>
        <w:t xml:space="preserve"> what you learned about the supreme court (College seminar assignment 5)</w:t>
      </w:r>
    </w:p>
    <w:p w14:paraId="283D168F" w14:textId="51A97C5C" w:rsidR="001B2DED" w:rsidRDefault="001B2DED" w:rsidP="00E30046">
      <w:pPr>
        <w:ind w:left="720"/>
        <w:rPr>
          <w:sz w:val="22"/>
          <w:szCs w:val="22"/>
        </w:rPr>
      </w:pPr>
      <w:r w:rsidRPr="00E30046">
        <w:rPr>
          <w:sz w:val="22"/>
          <w:szCs w:val="22"/>
        </w:rPr>
        <w:t xml:space="preserve">You should </w:t>
      </w:r>
      <w:r w:rsidR="007C1C20" w:rsidRPr="00E30046">
        <w:rPr>
          <w:sz w:val="22"/>
          <w:szCs w:val="22"/>
        </w:rPr>
        <w:t xml:space="preserve">also </w:t>
      </w:r>
      <w:r w:rsidRPr="00E30046">
        <w:rPr>
          <w:sz w:val="22"/>
          <w:szCs w:val="22"/>
        </w:rPr>
        <w:t xml:space="preserve">begin thinking about your research paper now by looking for some readings focused on problems in the legal system you are studying. </w:t>
      </w:r>
    </w:p>
    <w:p w14:paraId="029D74C0" w14:textId="5EBF51CE" w:rsidR="009967CD" w:rsidRDefault="009967CD" w:rsidP="009967CD">
      <w:pPr>
        <w:rPr>
          <w:sz w:val="22"/>
          <w:szCs w:val="22"/>
        </w:rPr>
      </w:pPr>
    </w:p>
    <w:p w14:paraId="36B6EDC7" w14:textId="52E57CEE" w:rsidR="00E3321E" w:rsidRPr="00E30046" w:rsidRDefault="00E3321E" w:rsidP="00E30046">
      <w:pPr>
        <w:rPr>
          <w:sz w:val="22"/>
          <w:szCs w:val="22"/>
        </w:rPr>
      </w:pPr>
    </w:p>
    <w:p w14:paraId="71A56D15" w14:textId="2DF9CD2C" w:rsidR="008F6E74" w:rsidRPr="00E30046" w:rsidRDefault="00E17D40" w:rsidP="008F6E74">
      <w:pPr>
        <w:rPr>
          <w:sz w:val="22"/>
          <w:szCs w:val="22"/>
        </w:rPr>
      </w:pPr>
      <w:r w:rsidRPr="00E30046">
        <w:rPr>
          <w:b/>
          <w:bCs/>
          <w:i/>
          <w:iCs/>
          <w:color w:val="C00000"/>
          <w:sz w:val="22"/>
          <w:szCs w:val="22"/>
        </w:rPr>
        <w:t xml:space="preserve">College Seminar Assignment </w:t>
      </w:r>
      <w:r w:rsidR="00FE2230" w:rsidRPr="00E30046">
        <w:rPr>
          <w:b/>
          <w:bCs/>
          <w:i/>
          <w:iCs/>
          <w:color w:val="C00000"/>
          <w:sz w:val="22"/>
          <w:szCs w:val="22"/>
        </w:rPr>
        <w:t>5</w:t>
      </w:r>
      <w:r w:rsidRPr="00E30046">
        <w:rPr>
          <w:b/>
          <w:bCs/>
          <w:i/>
          <w:iCs/>
          <w:color w:val="C00000"/>
          <w:sz w:val="22"/>
          <w:szCs w:val="22"/>
        </w:rPr>
        <w:t xml:space="preserve">: </w:t>
      </w:r>
      <w:r w:rsidR="008F6E74" w:rsidRPr="00E30046">
        <w:rPr>
          <w:sz w:val="22"/>
          <w:szCs w:val="22"/>
        </w:rPr>
        <w:t xml:space="preserve">Work together as a team to learn about the constitutional court of your assigned country. Consult the library guide for some readings. Since we will have collectively discussed the US system, the </w:t>
      </w:r>
      <w:r w:rsidR="008F6E74" w:rsidRPr="00E30046">
        <w:rPr>
          <w:sz w:val="22"/>
          <w:szCs w:val="22"/>
        </w:rPr>
        <w:lastRenderedPageBreak/>
        <w:t>US team should read about how partisanship may or may not be undermining the legitimacy of the US Supreme Court. One of you should focus on the Bush v. Gore ruling (there is a reading on Canvas).</w:t>
      </w:r>
      <w:r w:rsidR="00CB2ECA">
        <w:rPr>
          <w:sz w:val="22"/>
          <w:szCs w:val="22"/>
        </w:rPr>
        <w:t xml:space="preserve"> </w:t>
      </w:r>
      <w:r w:rsidR="008F6E74" w:rsidRPr="00E30046">
        <w:rPr>
          <w:sz w:val="22"/>
          <w:szCs w:val="22"/>
        </w:rPr>
        <w:t>Prepare to present to the class 3-5 minutes on the Supreme Court in your assigned country, including assessments of the Court, controversies, and recent decisions of significance.</w:t>
      </w:r>
    </w:p>
    <w:p w14:paraId="6D08716C" w14:textId="77777777" w:rsidR="00030EED" w:rsidRDefault="00030EED" w:rsidP="00715250">
      <w:pPr>
        <w:pStyle w:val="Heading3"/>
      </w:pPr>
    </w:p>
    <w:p w14:paraId="29639768" w14:textId="49305859" w:rsidR="00A10C97" w:rsidRDefault="00030EED" w:rsidP="00715250">
      <w:pPr>
        <w:pStyle w:val="Heading3"/>
      </w:pPr>
      <w:r>
        <w:t>WEEK 6: FAILURES OF THE ROL:</w:t>
      </w:r>
      <w:r w:rsidR="00CB2ECA">
        <w:t xml:space="preserve"> </w:t>
      </w:r>
      <w:r>
        <w:t xml:space="preserve">THE POWER POLITICS OF HOW ROL WORKS </w:t>
      </w:r>
    </w:p>
    <w:p w14:paraId="19D1CCCF" w14:textId="77777777" w:rsidR="00422885" w:rsidRPr="0060570C" w:rsidRDefault="00422885" w:rsidP="00422885">
      <w:pPr>
        <w:rPr>
          <w:b/>
          <w:bCs/>
          <w:i/>
          <w:iCs/>
          <w:color w:val="C00000"/>
        </w:rPr>
      </w:pPr>
      <w:r w:rsidRPr="0060570C">
        <w:rPr>
          <w:b/>
          <w:bCs/>
          <w:i/>
          <w:iCs/>
          <w:color w:val="C00000"/>
        </w:rPr>
        <w:t>The short paper is due at the end of this week</w:t>
      </w:r>
    </w:p>
    <w:p w14:paraId="48802FAA" w14:textId="75E177D9" w:rsidR="00E17D40" w:rsidRDefault="00E17D40" w:rsidP="003031EB">
      <w:r w:rsidRPr="00E30046">
        <w:rPr>
          <w:sz w:val="22"/>
          <w:szCs w:val="22"/>
        </w:rPr>
        <w:t>We continue to jump around the world as we think about how the ROL works. This requires higher level thinking about the role of concepts versus facts- an implementation of Blooms Taxonomy.</w:t>
      </w:r>
      <w:r w:rsidR="00CB2ECA">
        <w:rPr>
          <w:sz w:val="22"/>
          <w:szCs w:val="22"/>
        </w:rPr>
        <w:t xml:space="preserve"> </w:t>
      </w:r>
      <w:r w:rsidR="00430030" w:rsidRPr="00E30046">
        <w:rPr>
          <w:sz w:val="22"/>
          <w:szCs w:val="22"/>
        </w:rPr>
        <w:t>Jack Balkan will talk about “constitutional hardball”—this is playing politics yet within the paradigm of the rule of law</w:t>
      </w:r>
      <w:r w:rsidR="00DE3AAC" w:rsidRPr="00E30046">
        <w:rPr>
          <w:sz w:val="22"/>
          <w:szCs w:val="22"/>
        </w:rPr>
        <w:t>.</w:t>
      </w:r>
      <w:r w:rsidR="00CB2ECA">
        <w:rPr>
          <w:sz w:val="22"/>
          <w:szCs w:val="22"/>
        </w:rPr>
        <w:t xml:space="preserve"> </w:t>
      </w:r>
      <w:r w:rsidR="00DE3AAC" w:rsidRPr="00E30046">
        <w:rPr>
          <w:sz w:val="22"/>
          <w:szCs w:val="22"/>
        </w:rPr>
        <w:t xml:space="preserve">The other readings of the week suggest that autocratic leaders are going </w:t>
      </w:r>
      <w:proofErr w:type="gramStart"/>
      <w:r w:rsidR="00DE3AAC" w:rsidRPr="00E30046">
        <w:rPr>
          <w:sz w:val="22"/>
          <w:szCs w:val="22"/>
        </w:rPr>
        <w:t>further–working</w:t>
      </w:r>
      <w:proofErr w:type="gramEnd"/>
      <w:r w:rsidR="00DE3AAC" w:rsidRPr="00E30046">
        <w:rPr>
          <w:sz w:val="22"/>
          <w:szCs w:val="22"/>
        </w:rPr>
        <w:t xml:space="preserve"> to subdue the legal structure to their will, with the goal of sustaining state power.</w:t>
      </w:r>
    </w:p>
    <w:p w14:paraId="7DC91FDF" w14:textId="77777777" w:rsidR="00110F13" w:rsidRPr="00E30046" w:rsidRDefault="00110F13" w:rsidP="003031EB"/>
    <w:p w14:paraId="55773A4C" w14:textId="77777777" w:rsidR="00485CB5" w:rsidRPr="00030EED" w:rsidRDefault="00485CB5" w:rsidP="00485CB5">
      <w:pPr>
        <w:rPr>
          <w:color w:val="000000" w:themeColor="text1"/>
        </w:rPr>
      </w:pPr>
      <w:r>
        <w:t xml:space="preserve">A. </w:t>
      </w:r>
      <w:r w:rsidRPr="00030EED">
        <w:rPr>
          <w:color w:val="000000" w:themeColor="text1"/>
        </w:rPr>
        <w:t>The state subverting law to its will: Law in Democratic contexts</w:t>
      </w:r>
    </w:p>
    <w:p w14:paraId="5A0449E7" w14:textId="08A6687A" w:rsidR="00485CB5" w:rsidRPr="00E30046" w:rsidRDefault="00485CB5" w:rsidP="00E30046">
      <w:pPr>
        <w:pStyle w:val="ListParagraph"/>
        <w:numPr>
          <w:ilvl w:val="0"/>
          <w:numId w:val="63"/>
        </w:numPr>
        <w:rPr>
          <w:sz w:val="22"/>
          <w:szCs w:val="22"/>
        </w:rPr>
      </w:pPr>
      <w:r w:rsidRPr="00E30046">
        <w:rPr>
          <w:sz w:val="22"/>
          <w:szCs w:val="22"/>
        </w:rPr>
        <w:t xml:space="preserve">Tom Ginsburg &amp; Aziz Z. Huq </w:t>
      </w:r>
      <w:r w:rsidRPr="00E30046">
        <w:rPr>
          <w:i/>
          <w:iCs/>
          <w:sz w:val="22"/>
          <w:szCs w:val="22"/>
        </w:rPr>
        <w:t xml:space="preserve">How to Save a Constitutional Democracy </w:t>
      </w:r>
      <w:r w:rsidRPr="00E30046">
        <w:rPr>
          <w:sz w:val="22"/>
          <w:szCs w:val="22"/>
        </w:rPr>
        <w:t>Chapter 4</w:t>
      </w:r>
      <w:r w:rsidR="00E93D1F" w:rsidRPr="00E30046">
        <w:rPr>
          <w:sz w:val="22"/>
          <w:szCs w:val="22"/>
        </w:rPr>
        <w:t xml:space="preserve"> “When Democracies Decay”</w:t>
      </w:r>
      <w:r w:rsidRPr="00E30046">
        <w:rPr>
          <w:sz w:val="22"/>
          <w:szCs w:val="22"/>
        </w:rPr>
        <w:t xml:space="preserve"> </w:t>
      </w:r>
    </w:p>
    <w:p w14:paraId="79F83903" w14:textId="047F5E9F" w:rsidR="005E28FD" w:rsidRPr="00E30046" w:rsidRDefault="00485CB5" w:rsidP="00E30046">
      <w:pPr>
        <w:pStyle w:val="ListParagraph"/>
        <w:numPr>
          <w:ilvl w:val="0"/>
          <w:numId w:val="63"/>
        </w:numPr>
        <w:rPr>
          <w:sz w:val="22"/>
          <w:szCs w:val="22"/>
        </w:rPr>
      </w:pPr>
      <w:r w:rsidRPr="00E30046">
        <w:rPr>
          <w:sz w:val="22"/>
          <w:szCs w:val="22"/>
        </w:rPr>
        <w:t xml:space="preserve">Jack Balkan “Constitutional Crisis and Constitutional Rot” p. 13-28 in Mark Graber, Sanford Levinson </w:t>
      </w:r>
      <w:proofErr w:type="gramStart"/>
      <w:r w:rsidRPr="00E30046">
        <w:rPr>
          <w:sz w:val="22"/>
          <w:szCs w:val="22"/>
        </w:rPr>
        <w:t>an</w:t>
      </w:r>
      <w:proofErr w:type="gramEnd"/>
      <w:r w:rsidRPr="00E30046">
        <w:rPr>
          <w:sz w:val="22"/>
          <w:szCs w:val="22"/>
        </w:rPr>
        <w:t xml:space="preserve"> Mark </w:t>
      </w:r>
      <w:proofErr w:type="spellStart"/>
      <w:r w:rsidRPr="00E30046">
        <w:rPr>
          <w:sz w:val="22"/>
          <w:szCs w:val="22"/>
        </w:rPr>
        <w:t>Tushnet’s</w:t>
      </w:r>
      <w:proofErr w:type="spellEnd"/>
      <w:r w:rsidRPr="00E30046">
        <w:rPr>
          <w:sz w:val="22"/>
          <w:szCs w:val="22"/>
        </w:rPr>
        <w:t xml:space="preserve"> </w:t>
      </w:r>
      <w:r w:rsidRPr="00E30046">
        <w:rPr>
          <w:i/>
          <w:iCs/>
          <w:sz w:val="22"/>
          <w:szCs w:val="22"/>
        </w:rPr>
        <w:t xml:space="preserve">Constitutional Democracy in Crisis? </w:t>
      </w:r>
      <w:r w:rsidRPr="00E30046">
        <w:rPr>
          <w:sz w:val="22"/>
          <w:szCs w:val="22"/>
        </w:rPr>
        <w:t>(Oxford University Press, 2018) (See Course Reserves)</w:t>
      </w:r>
    </w:p>
    <w:p w14:paraId="1C74B4C0" w14:textId="77777777" w:rsidR="005E28FD" w:rsidRPr="00E30046" w:rsidRDefault="00485CB5" w:rsidP="00E30046">
      <w:pPr>
        <w:pStyle w:val="ListParagraph"/>
        <w:numPr>
          <w:ilvl w:val="0"/>
          <w:numId w:val="63"/>
        </w:numPr>
        <w:rPr>
          <w:sz w:val="22"/>
          <w:szCs w:val="22"/>
        </w:rPr>
      </w:pPr>
      <w:r w:rsidRPr="00E30046">
        <w:rPr>
          <w:sz w:val="22"/>
          <w:szCs w:val="22"/>
        </w:rPr>
        <w:t xml:space="preserve">Steven </w:t>
      </w:r>
      <w:proofErr w:type="spellStart"/>
      <w:r w:rsidRPr="00E30046">
        <w:rPr>
          <w:sz w:val="22"/>
          <w:szCs w:val="22"/>
        </w:rPr>
        <w:t>Levinksy</w:t>
      </w:r>
      <w:proofErr w:type="spellEnd"/>
      <w:r w:rsidRPr="00E30046">
        <w:rPr>
          <w:sz w:val="22"/>
          <w:szCs w:val="22"/>
        </w:rPr>
        <w:t xml:space="preserve"> and Daniel </w:t>
      </w:r>
      <w:proofErr w:type="spellStart"/>
      <w:r w:rsidRPr="00E30046">
        <w:rPr>
          <w:sz w:val="22"/>
          <w:szCs w:val="22"/>
        </w:rPr>
        <w:t>Ziblatt</w:t>
      </w:r>
      <w:proofErr w:type="spellEnd"/>
      <w:r w:rsidRPr="00E30046">
        <w:rPr>
          <w:sz w:val="22"/>
          <w:szCs w:val="22"/>
        </w:rPr>
        <w:t xml:space="preserve"> </w:t>
      </w:r>
      <w:hyperlink r:id="rId32" w:history="1">
        <w:r w:rsidRPr="00E30046">
          <w:rPr>
            <w:rStyle w:val="Hyperlink"/>
            <w:sz w:val="22"/>
            <w:szCs w:val="22"/>
          </w:rPr>
          <w:t>“How Democracies Die” video</w:t>
        </w:r>
      </w:hyperlink>
      <w:r w:rsidRPr="00E30046">
        <w:rPr>
          <w:sz w:val="22"/>
          <w:szCs w:val="22"/>
        </w:rPr>
        <w:t xml:space="preserve"> from April 6, 2018. </w:t>
      </w:r>
    </w:p>
    <w:p w14:paraId="23A9BA26" w14:textId="77777777" w:rsidR="0020600F" w:rsidRDefault="0020600F" w:rsidP="0020600F">
      <w:pPr>
        <w:rPr>
          <w:sz w:val="22"/>
          <w:szCs w:val="22"/>
        </w:rPr>
      </w:pPr>
    </w:p>
    <w:p w14:paraId="2AFB12F5" w14:textId="0739F667" w:rsidR="00483B0E" w:rsidRPr="00E30046" w:rsidRDefault="00483B0E" w:rsidP="00483B0E">
      <w:pPr>
        <w:rPr>
          <w:sz w:val="22"/>
          <w:szCs w:val="22"/>
        </w:rPr>
      </w:pPr>
      <w:r w:rsidRPr="00E30046">
        <w:rPr>
          <w:i/>
          <w:iCs/>
          <w:sz w:val="22"/>
          <w:szCs w:val="22"/>
        </w:rPr>
        <w:t xml:space="preserve">Bonus: </w:t>
      </w:r>
      <w:r w:rsidRPr="00E30046">
        <w:rPr>
          <w:sz w:val="22"/>
          <w:szCs w:val="22"/>
        </w:rPr>
        <w:t>For a truly depressing read, historian Timothy Snyder analyzed the insurrection of Jan 6 from an historical perspective.</w:t>
      </w:r>
      <w:r w:rsidR="00CB2ECA">
        <w:rPr>
          <w:sz w:val="22"/>
          <w:szCs w:val="22"/>
        </w:rPr>
        <w:t xml:space="preserve"> </w:t>
      </w:r>
      <w:r w:rsidRPr="00E30046">
        <w:rPr>
          <w:sz w:val="22"/>
          <w:szCs w:val="22"/>
        </w:rPr>
        <w:t xml:space="preserve">See </w:t>
      </w:r>
      <w:hyperlink r:id="rId33" w:history="1">
        <w:r w:rsidRPr="00E30046">
          <w:rPr>
            <w:i/>
            <w:iCs/>
            <w:color w:val="0000FF"/>
            <w:sz w:val="22"/>
            <w:szCs w:val="22"/>
            <w:u w:val="single"/>
          </w:rPr>
          <w:t>The American Abyss</w:t>
        </w:r>
      </w:hyperlink>
      <w:r w:rsidRPr="00E30046">
        <w:rPr>
          <w:i/>
          <w:iCs/>
          <w:sz w:val="22"/>
          <w:szCs w:val="22"/>
        </w:rPr>
        <w:t>.</w:t>
      </w:r>
    </w:p>
    <w:p w14:paraId="1773519E" w14:textId="77777777" w:rsidR="00483B0E" w:rsidRDefault="00483B0E" w:rsidP="0020600F">
      <w:pPr>
        <w:rPr>
          <w:sz w:val="22"/>
          <w:szCs w:val="22"/>
        </w:rPr>
      </w:pPr>
    </w:p>
    <w:p w14:paraId="748E583E" w14:textId="06C6E607" w:rsidR="0020600F" w:rsidRPr="00E30046" w:rsidRDefault="0020600F" w:rsidP="00E30046">
      <w:pPr>
        <w:rPr>
          <w:b/>
          <w:bCs/>
          <w:i/>
          <w:iCs/>
          <w:color w:val="C00000"/>
          <w:sz w:val="22"/>
          <w:szCs w:val="22"/>
        </w:rPr>
      </w:pPr>
      <w:r w:rsidRPr="00E30046">
        <w:rPr>
          <w:color w:val="C00000"/>
          <w:sz w:val="22"/>
          <w:szCs w:val="22"/>
        </w:rPr>
        <w:t>Reading notes redo: the Balkan reading.</w:t>
      </w:r>
    </w:p>
    <w:p w14:paraId="11139FC8" w14:textId="77777777" w:rsidR="00D64978" w:rsidRDefault="00D64978" w:rsidP="00D64978"/>
    <w:p w14:paraId="4B70FF30" w14:textId="32DADB16" w:rsidR="00D85B74" w:rsidRPr="00E30046" w:rsidRDefault="008132F3" w:rsidP="00E30046">
      <w:r w:rsidRPr="00E30046">
        <w:t xml:space="preserve">B. </w:t>
      </w:r>
      <w:r w:rsidR="00D85B74" w:rsidRPr="006D127F">
        <w:t>The state subverting law to its will: Law in Authoritarian contexts</w:t>
      </w:r>
    </w:p>
    <w:p w14:paraId="529E9C1A" w14:textId="2068DBD3" w:rsidR="006A74CA" w:rsidRPr="00E30046" w:rsidRDefault="009975EC" w:rsidP="00030EED">
      <w:pPr>
        <w:pStyle w:val="ListParagraph"/>
        <w:numPr>
          <w:ilvl w:val="0"/>
          <w:numId w:val="33"/>
        </w:numPr>
        <w:rPr>
          <w:sz w:val="22"/>
          <w:szCs w:val="22"/>
        </w:rPr>
      </w:pPr>
      <w:r w:rsidRPr="00E30046">
        <w:rPr>
          <w:sz w:val="22"/>
          <w:szCs w:val="22"/>
        </w:rPr>
        <w:t>*</w:t>
      </w:r>
      <w:r w:rsidR="006A74CA" w:rsidRPr="00E30046">
        <w:rPr>
          <w:sz w:val="22"/>
          <w:szCs w:val="22"/>
        </w:rPr>
        <w:t xml:space="preserve">Mark </w:t>
      </w:r>
      <w:proofErr w:type="spellStart"/>
      <w:r w:rsidR="006A74CA" w:rsidRPr="00E30046">
        <w:rPr>
          <w:sz w:val="22"/>
          <w:szCs w:val="22"/>
        </w:rPr>
        <w:t>Fathi</w:t>
      </w:r>
      <w:proofErr w:type="spellEnd"/>
      <w:r w:rsidR="006A74CA" w:rsidRPr="00E30046">
        <w:rPr>
          <w:sz w:val="22"/>
          <w:szCs w:val="22"/>
        </w:rPr>
        <w:t xml:space="preserve"> </w:t>
      </w:r>
      <w:proofErr w:type="spellStart"/>
      <w:r w:rsidR="006A74CA" w:rsidRPr="00E30046">
        <w:rPr>
          <w:sz w:val="22"/>
          <w:szCs w:val="22"/>
        </w:rPr>
        <w:t>Massoud</w:t>
      </w:r>
      <w:proofErr w:type="spellEnd"/>
      <w:r w:rsidR="006A74CA" w:rsidRPr="00E30046">
        <w:rPr>
          <w:sz w:val="22"/>
          <w:szCs w:val="22"/>
        </w:rPr>
        <w:t xml:space="preserve"> </w:t>
      </w:r>
      <w:r w:rsidR="00232F5C" w:rsidRPr="00E30046">
        <w:rPr>
          <w:sz w:val="22"/>
          <w:szCs w:val="22"/>
        </w:rPr>
        <w:t>‘</w:t>
      </w:r>
      <w:r w:rsidR="006A74CA" w:rsidRPr="00E30046">
        <w:rPr>
          <w:sz w:val="22"/>
          <w:szCs w:val="22"/>
        </w:rPr>
        <w:t>Authoritarian legal politics and Islamic Law, 1989-2011</w:t>
      </w:r>
      <w:r w:rsidR="00232F5C" w:rsidRPr="00E30046">
        <w:rPr>
          <w:sz w:val="22"/>
          <w:szCs w:val="22"/>
        </w:rPr>
        <w:t>’</w:t>
      </w:r>
      <w:r w:rsidR="006A74CA" w:rsidRPr="00E30046">
        <w:rPr>
          <w:sz w:val="22"/>
          <w:szCs w:val="22"/>
        </w:rPr>
        <w:t xml:space="preserve"> p. </w:t>
      </w:r>
      <w:r w:rsidR="00056CF4" w:rsidRPr="00E30046">
        <w:rPr>
          <w:sz w:val="22"/>
          <w:szCs w:val="22"/>
        </w:rPr>
        <w:t xml:space="preserve">119-154 </w:t>
      </w:r>
      <w:r w:rsidR="006A74CA" w:rsidRPr="00E30046">
        <w:rPr>
          <w:sz w:val="22"/>
          <w:szCs w:val="22"/>
        </w:rPr>
        <w:t xml:space="preserve">in Mark </w:t>
      </w:r>
      <w:proofErr w:type="spellStart"/>
      <w:r w:rsidR="006A74CA" w:rsidRPr="00E30046">
        <w:rPr>
          <w:sz w:val="22"/>
          <w:szCs w:val="22"/>
        </w:rPr>
        <w:t>Fathi</w:t>
      </w:r>
      <w:proofErr w:type="spellEnd"/>
      <w:r w:rsidR="006A74CA" w:rsidRPr="00E30046">
        <w:rPr>
          <w:sz w:val="22"/>
          <w:szCs w:val="22"/>
        </w:rPr>
        <w:t xml:space="preserve"> </w:t>
      </w:r>
      <w:proofErr w:type="spellStart"/>
      <w:r w:rsidR="006A74CA" w:rsidRPr="00E30046">
        <w:rPr>
          <w:sz w:val="22"/>
          <w:szCs w:val="22"/>
        </w:rPr>
        <w:t>Massoud</w:t>
      </w:r>
      <w:proofErr w:type="spellEnd"/>
      <w:r w:rsidR="006A74CA" w:rsidRPr="00E30046">
        <w:rPr>
          <w:sz w:val="22"/>
          <w:szCs w:val="22"/>
        </w:rPr>
        <w:t xml:space="preserve"> Law’s Fragile State: Colonial, Authoritarian and Humanitarian Legacies in Sudan (Cambridge University Press, 2013)</w:t>
      </w:r>
      <w:r w:rsidR="00CB2ECA">
        <w:rPr>
          <w:sz w:val="22"/>
          <w:szCs w:val="22"/>
        </w:rPr>
        <w:t xml:space="preserve"> </w:t>
      </w:r>
    </w:p>
    <w:p w14:paraId="73BE0FBF" w14:textId="77777777" w:rsidR="00110F13" w:rsidRDefault="00110F13" w:rsidP="003031EB">
      <w:pPr>
        <w:rPr>
          <w:b/>
          <w:bCs/>
          <w:i/>
          <w:iCs/>
          <w:color w:val="C00000"/>
        </w:rPr>
      </w:pPr>
    </w:p>
    <w:p w14:paraId="21872EAD" w14:textId="0221E3F1" w:rsidR="00E17D40" w:rsidRPr="00E30046" w:rsidRDefault="00E17D40" w:rsidP="003031EB">
      <w:pPr>
        <w:rPr>
          <w:sz w:val="22"/>
          <w:szCs w:val="22"/>
        </w:rPr>
      </w:pPr>
      <w:r w:rsidRPr="00653754">
        <w:rPr>
          <w:b/>
          <w:bCs/>
          <w:i/>
          <w:iCs/>
          <w:color w:val="C00000"/>
        </w:rPr>
        <w:t xml:space="preserve">College Seminar Assignment </w:t>
      </w:r>
      <w:r w:rsidR="00833312">
        <w:rPr>
          <w:b/>
          <w:bCs/>
          <w:i/>
          <w:iCs/>
          <w:color w:val="C00000"/>
        </w:rPr>
        <w:t>6</w:t>
      </w:r>
      <w:r w:rsidRPr="00653754">
        <w:rPr>
          <w:b/>
          <w:bCs/>
          <w:i/>
          <w:iCs/>
          <w:color w:val="C00000"/>
        </w:rPr>
        <w:t>:</w:t>
      </w:r>
      <w:r>
        <w:rPr>
          <w:b/>
          <w:bCs/>
          <w:i/>
          <w:iCs/>
          <w:color w:val="C00000"/>
        </w:rPr>
        <w:t xml:space="preserve"> </w:t>
      </w:r>
      <w:r w:rsidRPr="00E30046">
        <w:rPr>
          <w:sz w:val="22"/>
          <w:szCs w:val="22"/>
        </w:rPr>
        <w:t>Watch the video “</w:t>
      </w:r>
      <w:hyperlink r:id="rId34" w:history="1">
        <w:r w:rsidRPr="00E30046">
          <w:rPr>
            <w:rStyle w:val="Hyperlink"/>
            <w:sz w:val="22"/>
            <w:szCs w:val="22"/>
          </w:rPr>
          <w:t>The power of believing that you can”</w:t>
        </w:r>
      </w:hyperlink>
      <w:r w:rsidRPr="00E30046">
        <w:rPr>
          <w:sz w:val="22"/>
          <w:szCs w:val="22"/>
        </w:rPr>
        <w:t xml:space="preserve"> and on “</w:t>
      </w:r>
      <w:hyperlink r:id="rId35" w:history="1">
        <w:r w:rsidRPr="00E30046">
          <w:rPr>
            <w:rStyle w:val="Hyperlink"/>
            <w:sz w:val="22"/>
            <w:szCs w:val="22"/>
          </w:rPr>
          <w:t>Mindsets of learning</w:t>
        </w:r>
      </w:hyperlink>
      <w:r w:rsidRPr="00E30046">
        <w:rPr>
          <w:sz w:val="22"/>
          <w:szCs w:val="22"/>
        </w:rPr>
        <w:t>.” Write up what you think of your learning mindset is?</w:t>
      </w:r>
      <w:r w:rsidR="00CB2ECA">
        <w:rPr>
          <w:sz w:val="22"/>
          <w:szCs w:val="22"/>
        </w:rPr>
        <w:t xml:space="preserve"> </w:t>
      </w:r>
      <w:r w:rsidRPr="00E30046">
        <w:rPr>
          <w:sz w:val="22"/>
          <w:szCs w:val="22"/>
        </w:rPr>
        <w:t>How do you manage when you don’t meet your expectations for success?</w:t>
      </w:r>
      <w:r w:rsidR="00CB2ECA">
        <w:rPr>
          <w:sz w:val="22"/>
          <w:szCs w:val="22"/>
        </w:rPr>
        <w:t xml:space="preserve"> </w:t>
      </w:r>
    </w:p>
    <w:p w14:paraId="15328486" w14:textId="77777777" w:rsidR="00811D69" w:rsidRPr="00055C7A" w:rsidRDefault="00811D69" w:rsidP="003031EB"/>
    <w:p w14:paraId="1F1DB891" w14:textId="6348AEBC" w:rsidR="00A10C97" w:rsidRDefault="00030EED" w:rsidP="00715250">
      <w:pPr>
        <w:pStyle w:val="Heading3"/>
      </w:pPr>
      <w:r>
        <w:t xml:space="preserve">WEEK 7: </w:t>
      </w:r>
      <w:r w:rsidRPr="007F41E4">
        <w:t xml:space="preserve">FAILURES OF THE ROL: </w:t>
      </w:r>
      <w:r>
        <w:t xml:space="preserve">FAILED EFFORTS TO BUILD A ROL </w:t>
      </w:r>
    </w:p>
    <w:p w14:paraId="2F8DCD00" w14:textId="1695CFF2" w:rsidR="002479DF" w:rsidRPr="00E30046" w:rsidRDefault="002479DF" w:rsidP="003031EB">
      <w:pPr>
        <w:rPr>
          <w:sz w:val="22"/>
          <w:szCs w:val="22"/>
        </w:rPr>
      </w:pPr>
      <w:r w:rsidRPr="00E30046">
        <w:rPr>
          <w:sz w:val="22"/>
          <w:szCs w:val="22"/>
        </w:rPr>
        <w:t>The question raised this week is whether outsiders can do anything to help build a ROL in a country.</w:t>
      </w:r>
      <w:r w:rsidR="00CB2ECA">
        <w:rPr>
          <w:sz w:val="22"/>
          <w:szCs w:val="22"/>
        </w:rPr>
        <w:t xml:space="preserve"> </w:t>
      </w:r>
      <w:r w:rsidRPr="00E30046">
        <w:rPr>
          <w:sz w:val="22"/>
          <w:szCs w:val="22"/>
        </w:rPr>
        <w:t>To ask this question is to also ask where, exactly, does the ROL come from?</w:t>
      </w:r>
      <w:r w:rsidR="00CB2ECA">
        <w:rPr>
          <w:sz w:val="22"/>
          <w:szCs w:val="22"/>
        </w:rPr>
        <w:t xml:space="preserve"> </w:t>
      </w:r>
    </w:p>
    <w:p w14:paraId="558492BE" w14:textId="77777777" w:rsidR="00715250" w:rsidRDefault="00715250" w:rsidP="00715250">
      <w:pPr>
        <w:rPr>
          <w:color w:val="000000" w:themeColor="text1"/>
        </w:rPr>
      </w:pPr>
    </w:p>
    <w:p w14:paraId="7D42A563" w14:textId="08AEC38F" w:rsidR="004307C0" w:rsidRPr="00030EED" w:rsidRDefault="004307C0" w:rsidP="004307C0">
      <w:pPr>
        <w:rPr>
          <w:color w:val="000000" w:themeColor="text1"/>
        </w:rPr>
      </w:pPr>
      <w:r>
        <w:rPr>
          <w:color w:val="000000" w:themeColor="text1"/>
        </w:rPr>
        <w:t>A. Democratic decay in the US</w:t>
      </w:r>
    </w:p>
    <w:p w14:paraId="00CFC154" w14:textId="77777777" w:rsidR="004307C0" w:rsidRPr="00715250" w:rsidRDefault="004307C0" w:rsidP="004307C0">
      <w:pPr>
        <w:pStyle w:val="ListParagraph"/>
        <w:numPr>
          <w:ilvl w:val="0"/>
          <w:numId w:val="39"/>
        </w:numPr>
        <w:rPr>
          <w:color w:val="000000" w:themeColor="text1"/>
          <w:sz w:val="22"/>
          <w:szCs w:val="22"/>
        </w:rPr>
      </w:pPr>
      <w:r w:rsidRPr="00715250">
        <w:rPr>
          <w:color w:val="000000" w:themeColor="text1"/>
          <w:sz w:val="22"/>
          <w:szCs w:val="22"/>
        </w:rPr>
        <w:t xml:space="preserve">Tom Ginsburg &amp; Aziz Z. Huq </w:t>
      </w:r>
      <w:r w:rsidRPr="00715250">
        <w:rPr>
          <w:i/>
          <w:iCs/>
          <w:color w:val="000000" w:themeColor="text1"/>
          <w:sz w:val="22"/>
          <w:szCs w:val="22"/>
        </w:rPr>
        <w:t xml:space="preserve">How to Save a Constitutional Democracy </w:t>
      </w:r>
      <w:r w:rsidRPr="00715250">
        <w:rPr>
          <w:color w:val="000000" w:themeColor="text1"/>
          <w:sz w:val="22"/>
          <w:szCs w:val="22"/>
        </w:rPr>
        <w:t>Chapters 1, 7 &amp; conclusion</w:t>
      </w:r>
    </w:p>
    <w:p w14:paraId="040854D1" w14:textId="77777777" w:rsidR="004307C0" w:rsidRDefault="004307C0" w:rsidP="00715250">
      <w:pPr>
        <w:rPr>
          <w:color w:val="000000" w:themeColor="text1"/>
        </w:rPr>
      </w:pPr>
    </w:p>
    <w:p w14:paraId="640A5BAF" w14:textId="50991EAC" w:rsidR="002C69F1" w:rsidRPr="00030EED" w:rsidRDefault="004307C0" w:rsidP="00E30046">
      <w:pPr>
        <w:rPr>
          <w:color w:val="000000" w:themeColor="text1"/>
        </w:rPr>
      </w:pPr>
      <w:r>
        <w:rPr>
          <w:color w:val="000000" w:themeColor="text1"/>
        </w:rPr>
        <w:t>B</w:t>
      </w:r>
      <w:r w:rsidR="00030EED">
        <w:rPr>
          <w:color w:val="000000" w:themeColor="text1"/>
        </w:rPr>
        <w:t xml:space="preserve">. </w:t>
      </w:r>
      <w:r w:rsidR="00DA4F41" w:rsidRPr="00030EED">
        <w:rPr>
          <w:color w:val="000000" w:themeColor="text1"/>
        </w:rPr>
        <w:t>Where well intended ROL reforms have succeeded and failed</w:t>
      </w:r>
    </w:p>
    <w:p w14:paraId="5101369C" w14:textId="7289EB19" w:rsidR="002A0639" w:rsidRPr="00E30046" w:rsidRDefault="002A0639" w:rsidP="00E30046">
      <w:pPr>
        <w:rPr>
          <w:sz w:val="22"/>
          <w:szCs w:val="22"/>
        </w:rPr>
      </w:pPr>
      <w:r w:rsidRPr="00E30046">
        <w:rPr>
          <w:sz w:val="22"/>
          <w:szCs w:val="22"/>
        </w:rPr>
        <w:t xml:space="preserve">Remember from week 2, when </w:t>
      </w:r>
      <w:hyperlink r:id="rId36" w:tgtFrame="_blank" w:tooltip="2-CarothersROLRevival1998.pdf" w:history="1">
        <w:r w:rsidRPr="00E30046">
          <w:rPr>
            <w:sz w:val="22"/>
            <w:szCs w:val="22"/>
          </w:rPr>
          <w:t>Carothers</w:t>
        </w:r>
      </w:hyperlink>
      <w:r w:rsidRPr="00E30046">
        <w:rPr>
          <w:sz w:val="22"/>
          <w:szCs w:val="22"/>
        </w:rPr>
        <w:t xml:space="preserve"> wrote about efforts to export the ROL? Now we are reading the perspective of those on the receiving end of these Western </w:t>
      </w:r>
      <w:r w:rsidR="00924E5D" w:rsidRPr="00E30046">
        <w:rPr>
          <w:sz w:val="22"/>
          <w:szCs w:val="22"/>
        </w:rPr>
        <w:t>interventions</w:t>
      </w:r>
      <w:r w:rsidRPr="00E30046">
        <w:rPr>
          <w:sz w:val="22"/>
          <w:szCs w:val="22"/>
        </w:rPr>
        <w:t>.</w:t>
      </w:r>
    </w:p>
    <w:p w14:paraId="3698DFC8" w14:textId="16E8AAE0" w:rsidR="002A0639" w:rsidRPr="00E30046" w:rsidRDefault="002A0639">
      <w:pPr>
        <w:rPr>
          <w:sz w:val="22"/>
          <w:szCs w:val="22"/>
        </w:rPr>
      </w:pPr>
      <w:r w:rsidRPr="00E30046">
        <w:rPr>
          <w:sz w:val="22"/>
          <w:szCs w:val="22"/>
        </w:rPr>
        <w:t xml:space="preserve">These concluding chapters of </w:t>
      </w:r>
      <w:proofErr w:type="spellStart"/>
      <w:r w:rsidRPr="00E30046">
        <w:rPr>
          <w:sz w:val="22"/>
          <w:szCs w:val="22"/>
        </w:rPr>
        <w:t>Massoud</w:t>
      </w:r>
      <w:proofErr w:type="spellEnd"/>
      <w:r w:rsidRPr="00E30046">
        <w:rPr>
          <w:sz w:val="22"/>
          <w:szCs w:val="22"/>
        </w:rPr>
        <w:t xml:space="preserve"> and </w:t>
      </w:r>
      <w:proofErr w:type="spellStart"/>
      <w:r w:rsidRPr="00E30046">
        <w:rPr>
          <w:sz w:val="22"/>
          <w:szCs w:val="22"/>
        </w:rPr>
        <w:t>Moustafa</w:t>
      </w:r>
      <w:proofErr w:type="spellEnd"/>
      <w:r w:rsidRPr="00E30046">
        <w:rPr>
          <w:sz w:val="22"/>
          <w:szCs w:val="22"/>
        </w:rPr>
        <w:t xml:space="preserve"> reflect on what the book</w:t>
      </w:r>
      <w:r w:rsidR="004F7F9D" w:rsidRPr="00E30046">
        <w:rPr>
          <w:sz w:val="22"/>
          <w:szCs w:val="22"/>
        </w:rPr>
        <w:t>s</w:t>
      </w:r>
      <w:r w:rsidRPr="00E30046">
        <w:rPr>
          <w:sz w:val="22"/>
          <w:szCs w:val="22"/>
        </w:rPr>
        <w:t xml:space="preserve"> reveal about why efforts to build the ROL have not succeeded. Assignments today are available in the library, and as part of an e-book. </w:t>
      </w:r>
    </w:p>
    <w:p w14:paraId="1B5A9649" w14:textId="4D75483F" w:rsidR="00F448D6" w:rsidRPr="00E30046" w:rsidRDefault="00F448D6" w:rsidP="00E30046">
      <w:pPr>
        <w:rPr>
          <w:i/>
          <w:iCs/>
          <w:sz w:val="22"/>
          <w:szCs w:val="22"/>
        </w:rPr>
      </w:pPr>
      <w:r w:rsidRPr="00E30046">
        <w:rPr>
          <w:i/>
          <w:iCs/>
          <w:sz w:val="22"/>
          <w:szCs w:val="22"/>
        </w:rPr>
        <w:t>If your last name is A-</w:t>
      </w:r>
      <w:r w:rsidR="008B7FD0" w:rsidRPr="00E30046">
        <w:rPr>
          <w:i/>
          <w:iCs/>
          <w:sz w:val="22"/>
          <w:szCs w:val="22"/>
        </w:rPr>
        <w:t>H</w:t>
      </w:r>
      <w:r w:rsidRPr="00E30046">
        <w:rPr>
          <w:i/>
          <w:iCs/>
          <w:sz w:val="22"/>
          <w:szCs w:val="22"/>
        </w:rPr>
        <w:t xml:space="preserve">, read 1. If your last </w:t>
      </w:r>
      <w:proofErr w:type="gramStart"/>
      <w:r w:rsidRPr="00E30046">
        <w:rPr>
          <w:i/>
          <w:iCs/>
          <w:sz w:val="22"/>
          <w:szCs w:val="22"/>
        </w:rPr>
        <w:t>name</w:t>
      </w:r>
      <w:proofErr w:type="gramEnd"/>
      <w:r w:rsidRPr="00E30046">
        <w:rPr>
          <w:i/>
          <w:iCs/>
          <w:sz w:val="22"/>
          <w:szCs w:val="22"/>
        </w:rPr>
        <w:t xml:space="preserve"> is </w:t>
      </w:r>
      <w:r w:rsidR="008B7FD0" w:rsidRPr="00E30046">
        <w:rPr>
          <w:i/>
          <w:iCs/>
          <w:sz w:val="22"/>
          <w:szCs w:val="22"/>
        </w:rPr>
        <w:t>I-Z, read 2.</w:t>
      </w:r>
    </w:p>
    <w:p w14:paraId="59F6E914" w14:textId="14563A71" w:rsidR="00990724" w:rsidRPr="00E30046" w:rsidRDefault="002479DF" w:rsidP="00030EED">
      <w:pPr>
        <w:pStyle w:val="ListParagraph"/>
        <w:numPr>
          <w:ilvl w:val="0"/>
          <w:numId w:val="38"/>
        </w:numPr>
        <w:rPr>
          <w:sz w:val="22"/>
          <w:szCs w:val="22"/>
        </w:rPr>
      </w:pPr>
      <w:r w:rsidRPr="00E30046">
        <w:rPr>
          <w:sz w:val="22"/>
          <w:szCs w:val="22"/>
        </w:rPr>
        <w:lastRenderedPageBreak/>
        <w:t>*</w:t>
      </w:r>
      <w:r w:rsidR="00990724" w:rsidRPr="00E30046">
        <w:rPr>
          <w:sz w:val="22"/>
          <w:szCs w:val="22"/>
        </w:rPr>
        <w:t xml:space="preserve">Mark </w:t>
      </w:r>
      <w:proofErr w:type="spellStart"/>
      <w:r w:rsidR="00990724" w:rsidRPr="00E30046">
        <w:rPr>
          <w:sz w:val="22"/>
          <w:szCs w:val="22"/>
        </w:rPr>
        <w:t>Fathi</w:t>
      </w:r>
      <w:proofErr w:type="spellEnd"/>
      <w:r w:rsidR="00990724" w:rsidRPr="00E30046">
        <w:rPr>
          <w:sz w:val="22"/>
          <w:szCs w:val="22"/>
        </w:rPr>
        <w:t xml:space="preserve"> </w:t>
      </w:r>
      <w:proofErr w:type="spellStart"/>
      <w:r w:rsidR="00990724" w:rsidRPr="00E30046">
        <w:rPr>
          <w:sz w:val="22"/>
          <w:szCs w:val="22"/>
        </w:rPr>
        <w:t>Massoud</w:t>
      </w:r>
      <w:proofErr w:type="spellEnd"/>
      <w:r w:rsidR="00990724" w:rsidRPr="00E30046">
        <w:rPr>
          <w:sz w:val="22"/>
          <w:szCs w:val="22"/>
        </w:rPr>
        <w:t xml:space="preserve"> “Humanitarian legal politics in an authoritarian state, 2005-2011” p. 181-210 in Mark </w:t>
      </w:r>
      <w:proofErr w:type="spellStart"/>
      <w:r w:rsidR="00990724" w:rsidRPr="00E30046">
        <w:rPr>
          <w:sz w:val="22"/>
          <w:szCs w:val="22"/>
        </w:rPr>
        <w:t>Fathi</w:t>
      </w:r>
      <w:proofErr w:type="spellEnd"/>
      <w:r w:rsidR="00990724" w:rsidRPr="00E30046">
        <w:rPr>
          <w:sz w:val="22"/>
          <w:szCs w:val="22"/>
        </w:rPr>
        <w:t xml:space="preserve"> </w:t>
      </w:r>
      <w:proofErr w:type="spellStart"/>
      <w:r w:rsidR="00990724" w:rsidRPr="00E30046">
        <w:rPr>
          <w:sz w:val="22"/>
          <w:szCs w:val="22"/>
        </w:rPr>
        <w:t>Massoud</w:t>
      </w:r>
      <w:proofErr w:type="spellEnd"/>
      <w:r w:rsidR="00990724" w:rsidRPr="00E30046">
        <w:rPr>
          <w:sz w:val="22"/>
          <w:szCs w:val="22"/>
        </w:rPr>
        <w:t xml:space="preserve"> </w:t>
      </w:r>
      <w:r w:rsidR="00990724" w:rsidRPr="00E30046">
        <w:rPr>
          <w:i/>
          <w:iCs/>
          <w:sz w:val="22"/>
          <w:szCs w:val="22"/>
        </w:rPr>
        <w:t>Law’s Fragile State: Colonial, Authoritarian and Humanitarian Legacies in Sudan</w:t>
      </w:r>
      <w:r w:rsidR="00990724" w:rsidRPr="00E30046">
        <w:rPr>
          <w:sz w:val="22"/>
          <w:szCs w:val="22"/>
        </w:rPr>
        <w:t xml:space="preserve"> (Cambridge University Press, 2013)</w:t>
      </w:r>
      <w:r w:rsidR="00462729" w:rsidRPr="00E30046">
        <w:rPr>
          <w:sz w:val="22"/>
          <w:szCs w:val="22"/>
        </w:rPr>
        <w:t>. (</w:t>
      </w:r>
      <w:proofErr w:type="spellStart"/>
      <w:r w:rsidR="00941C29" w:rsidRPr="00E30046">
        <w:rPr>
          <w:sz w:val="22"/>
          <w:szCs w:val="22"/>
        </w:rPr>
        <w:t>Ebook</w:t>
      </w:r>
      <w:proofErr w:type="spellEnd"/>
      <w:r w:rsidR="00941C29" w:rsidRPr="00E30046">
        <w:rPr>
          <w:sz w:val="22"/>
          <w:szCs w:val="22"/>
        </w:rPr>
        <w:t xml:space="preserve"> + in person Main Library Reserves</w:t>
      </w:r>
      <w:r w:rsidR="00462729" w:rsidRPr="00E30046">
        <w:rPr>
          <w:sz w:val="22"/>
          <w:szCs w:val="22"/>
        </w:rPr>
        <w:t>)</w:t>
      </w:r>
    </w:p>
    <w:p w14:paraId="28B4336B" w14:textId="442571CE" w:rsidR="00A10C97" w:rsidRPr="00E30046" w:rsidRDefault="002479DF" w:rsidP="00030EED">
      <w:pPr>
        <w:pStyle w:val="ListParagraph"/>
        <w:numPr>
          <w:ilvl w:val="0"/>
          <w:numId w:val="38"/>
        </w:numPr>
        <w:rPr>
          <w:sz w:val="22"/>
          <w:szCs w:val="22"/>
        </w:rPr>
      </w:pPr>
      <w:r w:rsidRPr="00E30046">
        <w:rPr>
          <w:sz w:val="22"/>
          <w:szCs w:val="22"/>
        </w:rPr>
        <w:t>*</w:t>
      </w:r>
      <w:r w:rsidR="00A10C97" w:rsidRPr="00E30046">
        <w:rPr>
          <w:sz w:val="22"/>
          <w:szCs w:val="22"/>
        </w:rPr>
        <w:t xml:space="preserve">Tamir </w:t>
      </w:r>
      <w:proofErr w:type="spellStart"/>
      <w:r w:rsidR="00A10C97" w:rsidRPr="00E30046">
        <w:rPr>
          <w:sz w:val="22"/>
          <w:szCs w:val="22"/>
        </w:rPr>
        <w:t>Moustafa</w:t>
      </w:r>
      <w:proofErr w:type="spellEnd"/>
      <w:r w:rsidR="00A10C97" w:rsidRPr="00E30046">
        <w:rPr>
          <w:sz w:val="22"/>
          <w:szCs w:val="22"/>
        </w:rPr>
        <w:t xml:space="preserve"> ‘</w:t>
      </w:r>
      <w:r w:rsidR="006A74CA" w:rsidRPr="00E30046">
        <w:rPr>
          <w:sz w:val="22"/>
          <w:szCs w:val="22"/>
        </w:rPr>
        <w:t>Law, Development, Democracy’ p. 219-238</w:t>
      </w:r>
      <w:r w:rsidR="00A10C97" w:rsidRPr="00E30046">
        <w:rPr>
          <w:sz w:val="22"/>
          <w:szCs w:val="22"/>
        </w:rPr>
        <w:t xml:space="preserve"> in </w:t>
      </w:r>
      <w:r w:rsidR="00A10C97" w:rsidRPr="00E30046">
        <w:rPr>
          <w:i/>
          <w:iCs/>
          <w:sz w:val="22"/>
          <w:szCs w:val="22"/>
        </w:rPr>
        <w:t xml:space="preserve">The Struggle for Constitutional Power: Law, Politics and Economic Development in Egypt </w:t>
      </w:r>
      <w:r w:rsidR="00A10C97" w:rsidRPr="00E30046">
        <w:rPr>
          <w:sz w:val="22"/>
          <w:szCs w:val="22"/>
        </w:rPr>
        <w:t>(Cambridge University Press, 2007)</w:t>
      </w:r>
      <w:r w:rsidR="00462729" w:rsidRPr="00E30046">
        <w:rPr>
          <w:sz w:val="22"/>
          <w:szCs w:val="22"/>
        </w:rPr>
        <w:t>. (</w:t>
      </w:r>
      <w:proofErr w:type="spellStart"/>
      <w:r w:rsidR="00941C29" w:rsidRPr="00E30046">
        <w:rPr>
          <w:sz w:val="22"/>
          <w:szCs w:val="22"/>
        </w:rPr>
        <w:t>Ebook</w:t>
      </w:r>
      <w:proofErr w:type="spellEnd"/>
      <w:r w:rsidR="00941C29" w:rsidRPr="00E30046">
        <w:rPr>
          <w:sz w:val="22"/>
          <w:szCs w:val="22"/>
        </w:rPr>
        <w:t xml:space="preserve"> + in person Main Library Reserves</w:t>
      </w:r>
      <w:r w:rsidR="00462729" w:rsidRPr="00E30046">
        <w:rPr>
          <w:sz w:val="22"/>
          <w:szCs w:val="22"/>
        </w:rPr>
        <w:t>)</w:t>
      </w:r>
    </w:p>
    <w:p w14:paraId="42A6C06C" w14:textId="21A3100D" w:rsidR="000D54DD" w:rsidRPr="00E30046" w:rsidRDefault="000D54DD" w:rsidP="00E30046">
      <w:pPr>
        <w:rPr>
          <w:color w:val="C00000"/>
          <w:sz w:val="22"/>
          <w:szCs w:val="22"/>
        </w:rPr>
      </w:pPr>
      <w:r w:rsidRPr="00E30046">
        <w:rPr>
          <w:color w:val="C00000"/>
          <w:sz w:val="22"/>
          <w:szCs w:val="22"/>
        </w:rPr>
        <w:t xml:space="preserve">Reading note redo: </w:t>
      </w:r>
      <w:proofErr w:type="spellStart"/>
      <w:r w:rsidRPr="00E30046">
        <w:rPr>
          <w:color w:val="C00000"/>
          <w:sz w:val="22"/>
          <w:szCs w:val="22"/>
        </w:rPr>
        <w:t>Massoud</w:t>
      </w:r>
      <w:proofErr w:type="spellEnd"/>
      <w:r w:rsidR="008B7FD0" w:rsidRPr="00E30046">
        <w:rPr>
          <w:color w:val="C00000"/>
          <w:sz w:val="22"/>
          <w:szCs w:val="22"/>
        </w:rPr>
        <w:t xml:space="preserve"> or </w:t>
      </w:r>
      <w:proofErr w:type="spellStart"/>
      <w:r w:rsidR="008B7FD0" w:rsidRPr="00E30046">
        <w:rPr>
          <w:color w:val="C00000"/>
          <w:sz w:val="22"/>
          <w:szCs w:val="22"/>
        </w:rPr>
        <w:t>Moustafa</w:t>
      </w:r>
      <w:proofErr w:type="spellEnd"/>
    </w:p>
    <w:p w14:paraId="784C56D5" w14:textId="77777777" w:rsidR="00715250" w:rsidRDefault="00715250" w:rsidP="00715250">
      <w:pPr>
        <w:rPr>
          <w:color w:val="000000" w:themeColor="text1"/>
        </w:rPr>
      </w:pPr>
    </w:p>
    <w:p w14:paraId="1EB7AF4D" w14:textId="23EBD45E" w:rsidR="002D45EF" w:rsidRPr="00E30046" w:rsidRDefault="00833312" w:rsidP="003031EB">
      <w:pPr>
        <w:rPr>
          <w:rFonts w:asciiTheme="majorHAnsi" w:eastAsiaTheme="majorEastAsia" w:hAnsiTheme="majorHAnsi" w:cstheme="majorBidi"/>
          <w:b/>
          <w:caps/>
          <w:color w:val="000000"/>
          <w:spacing w:val="30"/>
          <w:kern w:val="28"/>
          <w:sz w:val="22"/>
          <w:szCs w:val="22"/>
        </w:rPr>
      </w:pPr>
      <w:r w:rsidRPr="00E30046">
        <w:rPr>
          <w:b/>
          <w:bCs/>
          <w:i/>
          <w:iCs/>
          <w:color w:val="C00000"/>
          <w:sz w:val="22"/>
          <w:szCs w:val="22"/>
        </w:rPr>
        <w:t>College Seminar Assignment 7:</w:t>
      </w:r>
      <w:r w:rsidR="00747E1F" w:rsidRPr="00E30046">
        <w:rPr>
          <w:sz w:val="22"/>
          <w:szCs w:val="22"/>
        </w:rPr>
        <w:t xml:space="preserve"> Submit a 1 paragraph description of your research paper topic</w:t>
      </w:r>
      <w:r w:rsidR="00235A0E">
        <w:rPr>
          <w:sz w:val="22"/>
          <w:szCs w:val="22"/>
        </w:rPr>
        <w:t>, and references to three academic articles</w:t>
      </w:r>
      <w:r w:rsidR="00747E1F" w:rsidRPr="00E30046">
        <w:rPr>
          <w:sz w:val="22"/>
          <w:szCs w:val="22"/>
        </w:rPr>
        <w:t xml:space="preserve">. Professor Alter will provide </w:t>
      </w:r>
      <w:proofErr w:type="gramStart"/>
      <w:r w:rsidR="00747E1F" w:rsidRPr="00E30046">
        <w:rPr>
          <w:sz w:val="22"/>
          <w:szCs w:val="22"/>
        </w:rPr>
        <w:t>comments, and</w:t>
      </w:r>
      <w:proofErr w:type="gramEnd"/>
      <w:r w:rsidR="00747E1F" w:rsidRPr="00E30046">
        <w:rPr>
          <w:sz w:val="22"/>
          <w:szCs w:val="22"/>
        </w:rPr>
        <w:t xml:space="preserve"> indicate whether a meeting is recommended. </w:t>
      </w:r>
    </w:p>
    <w:p w14:paraId="10D72006" w14:textId="77777777" w:rsidR="00030EED" w:rsidRDefault="00030EED" w:rsidP="003031EB">
      <w:pPr>
        <w:rPr>
          <w:rFonts w:eastAsiaTheme="majorEastAsia"/>
        </w:rPr>
      </w:pPr>
    </w:p>
    <w:p w14:paraId="6B1B01E2" w14:textId="0755CFEB" w:rsidR="0027559C" w:rsidRPr="00990724" w:rsidRDefault="00030EED" w:rsidP="00715250">
      <w:pPr>
        <w:pStyle w:val="Heading3"/>
      </w:pPr>
      <w:r w:rsidRPr="00990724">
        <w:t xml:space="preserve">WEEK 8: THE ROL </w:t>
      </w:r>
      <w:r>
        <w:t xml:space="preserve">IDEAL </w:t>
      </w:r>
      <w:r w:rsidRPr="00990724">
        <w:t xml:space="preserve">AS </w:t>
      </w:r>
      <w:r>
        <w:t>IT</w:t>
      </w:r>
      <w:r w:rsidRPr="00990724">
        <w:t xml:space="preserve"> INTERACT</w:t>
      </w:r>
      <w:r>
        <w:t>S</w:t>
      </w:r>
      <w:r w:rsidRPr="00990724">
        <w:t xml:space="preserve"> WITH REALITY</w:t>
      </w:r>
    </w:p>
    <w:p w14:paraId="3C87C74D" w14:textId="3A7AFE3B" w:rsidR="00C527DF" w:rsidRDefault="00C527DF" w:rsidP="00C527DF">
      <w:pPr>
        <w:pBdr>
          <w:top w:val="single" w:sz="4" w:space="1" w:color="auto"/>
          <w:left w:val="single" w:sz="4" w:space="4" w:color="auto"/>
          <w:bottom w:val="single" w:sz="4" w:space="1" w:color="auto"/>
          <w:right w:val="single" w:sz="4" w:space="4" w:color="auto"/>
        </w:pBdr>
        <w:rPr>
          <w:sz w:val="22"/>
          <w:szCs w:val="22"/>
        </w:rPr>
      </w:pPr>
      <w:r>
        <w:rPr>
          <w:sz w:val="22"/>
          <w:szCs w:val="22"/>
        </w:rPr>
        <w:t>I will decide when we read and discuss the Lipson reading depending up on how many of you sign up for the early research paper submission and presentation date</w:t>
      </w:r>
    </w:p>
    <w:p w14:paraId="6DE9CD85" w14:textId="09D7F2BC" w:rsidR="002C69F1" w:rsidRPr="00E30046" w:rsidRDefault="00C527DF" w:rsidP="003031EB">
      <w:pPr>
        <w:rPr>
          <w:sz w:val="22"/>
          <w:szCs w:val="22"/>
        </w:rPr>
      </w:pPr>
      <w:r>
        <w:rPr>
          <w:sz w:val="22"/>
          <w:szCs w:val="22"/>
        </w:rPr>
        <w:t>These authors</w:t>
      </w:r>
      <w:r w:rsidR="002C69F1" w:rsidRPr="00E30046">
        <w:rPr>
          <w:sz w:val="22"/>
          <w:szCs w:val="22"/>
        </w:rPr>
        <w:t xml:space="preserve"> </w:t>
      </w:r>
      <w:r w:rsidR="00DA4F41" w:rsidRPr="00E30046">
        <w:rPr>
          <w:sz w:val="22"/>
          <w:szCs w:val="22"/>
        </w:rPr>
        <w:t>explore</w:t>
      </w:r>
      <w:r w:rsidR="002C69F1" w:rsidRPr="00E30046">
        <w:rPr>
          <w:sz w:val="22"/>
          <w:szCs w:val="22"/>
        </w:rPr>
        <w:t xml:space="preserve"> ideas and the language that goes along with efforts to justify a ROL approach to difficult policy issues.</w:t>
      </w:r>
      <w:r w:rsidR="00CB2ECA">
        <w:rPr>
          <w:sz w:val="22"/>
          <w:szCs w:val="22"/>
        </w:rPr>
        <w:t xml:space="preserve"> </w:t>
      </w:r>
      <w:r w:rsidR="004F7F9D" w:rsidRPr="00E30046">
        <w:rPr>
          <w:sz w:val="22"/>
          <w:szCs w:val="22"/>
        </w:rPr>
        <w:t>Let's pay extra attention to how the authors cite and draw on the works of others.</w:t>
      </w:r>
    </w:p>
    <w:p w14:paraId="7F48BBF2" w14:textId="77777777" w:rsidR="00A87400" w:rsidRDefault="00A87400" w:rsidP="00A87400">
      <w:pPr>
        <w:rPr>
          <w:color w:val="000000" w:themeColor="text1"/>
        </w:rPr>
      </w:pPr>
    </w:p>
    <w:p w14:paraId="799E079F" w14:textId="0D326E92" w:rsidR="00DA4F41" w:rsidRPr="00A87400" w:rsidRDefault="00030EED" w:rsidP="00E30046">
      <w:pPr>
        <w:rPr>
          <w:color w:val="000000" w:themeColor="text1"/>
        </w:rPr>
      </w:pPr>
      <w:r w:rsidRPr="00A87400">
        <w:rPr>
          <w:color w:val="000000" w:themeColor="text1"/>
        </w:rPr>
        <w:t xml:space="preserve">A. </w:t>
      </w:r>
      <w:r w:rsidR="00DA4F41" w:rsidRPr="00A87400">
        <w:rPr>
          <w:color w:val="000000" w:themeColor="text1"/>
        </w:rPr>
        <w:t>Reflecting on the ROL project</w:t>
      </w:r>
    </w:p>
    <w:p w14:paraId="00C9AFE0" w14:textId="43863EF2" w:rsidR="004174CF" w:rsidRPr="00E30046" w:rsidRDefault="002C69F1" w:rsidP="004174CF">
      <w:pPr>
        <w:pStyle w:val="ListParagraph"/>
        <w:numPr>
          <w:ilvl w:val="0"/>
          <w:numId w:val="40"/>
        </w:numPr>
        <w:rPr>
          <w:sz w:val="22"/>
          <w:szCs w:val="22"/>
        </w:rPr>
      </w:pPr>
      <w:r w:rsidRPr="00E30046">
        <w:rPr>
          <w:sz w:val="22"/>
          <w:szCs w:val="22"/>
        </w:rPr>
        <w:t xml:space="preserve">Judith </w:t>
      </w:r>
      <w:proofErr w:type="spellStart"/>
      <w:r w:rsidRPr="00E30046">
        <w:rPr>
          <w:sz w:val="22"/>
          <w:szCs w:val="22"/>
        </w:rPr>
        <w:t>Shklar</w:t>
      </w:r>
      <w:proofErr w:type="spellEnd"/>
      <w:r w:rsidRPr="00E30046">
        <w:rPr>
          <w:sz w:val="22"/>
          <w:szCs w:val="22"/>
        </w:rPr>
        <w:t xml:space="preserve">. 1964. “Law and Ideology” p. 1-28, and “Justice: The Policy of Legalism” p. 113-123 From Judith </w:t>
      </w:r>
      <w:proofErr w:type="spellStart"/>
      <w:r w:rsidRPr="00E30046">
        <w:rPr>
          <w:sz w:val="22"/>
          <w:szCs w:val="22"/>
        </w:rPr>
        <w:t>Shklar</w:t>
      </w:r>
      <w:proofErr w:type="spellEnd"/>
      <w:r w:rsidRPr="00E30046">
        <w:rPr>
          <w:sz w:val="22"/>
          <w:szCs w:val="22"/>
        </w:rPr>
        <w:t>.</w:t>
      </w:r>
      <w:r w:rsidR="00CB2ECA">
        <w:rPr>
          <w:sz w:val="22"/>
          <w:szCs w:val="22"/>
        </w:rPr>
        <w:t xml:space="preserve"> </w:t>
      </w:r>
      <w:r w:rsidRPr="00E30046">
        <w:rPr>
          <w:i/>
          <w:iCs/>
          <w:sz w:val="22"/>
          <w:szCs w:val="22"/>
        </w:rPr>
        <w:t>Legalism: Law, Morals, and Political Trials</w:t>
      </w:r>
      <w:r w:rsidRPr="00E30046">
        <w:rPr>
          <w:sz w:val="22"/>
          <w:szCs w:val="22"/>
        </w:rPr>
        <w:t>. (Harvard University Press).</w:t>
      </w:r>
      <w:r w:rsidR="00462729" w:rsidRPr="00E30046">
        <w:rPr>
          <w:sz w:val="22"/>
          <w:szCs w:val="22"/>
        </w:rPr>
        <w:t xml:space="preserve"> </w:t>
      </w:r>
      <w:r w:rsidR="00C409FA" w:rsidRPr="00E30046">
        <w:rPr>
          <w:i/>
          <w:iCs/>
          <w:sz w:val="22"/>
          <w:szCs w:val="22"/>
        </w:rPr>
        <w:t xml:space="preserve">There is a reading note to help you. </w:t>
      </w:r>
      <w:r w:rsidR="00462729" w:rsidRPr="00E30046">
        <w:rPr>
          <w:sz w:val="22"/>
          <w:szCs w:val="22"/>
        </w:rPr>
        <w:t>(See Course Reserves)</w:t>
      </w:r>
      <w:r w:rsidR="004174CF" w:rsidRPr="00E30046">
        <w:rPr>
          <w:sz w:val="22"/>
          <w:szCs w:val="22"/>
        </w:rPr>
        <w:t xml:space="preserve"> </w:t>
      </w:r>
    </w:p>
    <w:p w14:paraId="1A1ADEFC" w14:textId="12B97E32" w:rsidR="00715250" w:rsidRDefault="00715250" w:rsidP="00715250">
      <w:pPr>
        <w:pStyle w:val="ListParagraph"/>
        <w:numPr>
          <w:ilvl w:val="0"/>
          <w:numId w:val="40"/>
        </w:numPr>
        <w:rPr>
          <w:sz w:val="22"/>
          <w:szCs w:val="22"/>
        </w:rPr>
      </w:pPr>
      <w:proofErr w:type="spellStart"/>
      <w:r w:rsidRPr="00E30046">
        <w:rPr>
          <w:sz w:val="22"/>
          <w:szCs w:val="22"/>
        </w:rPr>
        <w:t>Massoud</w:t>
      </w:r>
      <w:proofErr w:type="spellEnd"/>
      <w:r w:rsidRPr="00E30046">
        <w:rPr>
          <w:sz w:val="22"/>
          <w:szCs w:val="22"/>
        </w:rPr>
        <w:t xml:space="preserve">, </w:t>
      </w:r>
      <w:proofErr w:type="spellStart"/>
      <w:r w:rsidRPr="00E30046">
        <w:rPr>
          <w:sz w:val="22"/>
          <w:szCs w:val="22"/>
        </w:rPr>
        <w:t>Mark.F</w:t>
      </w:r>
      <w:proofErr w:type="spellEnd"/>
      <w:r w:rsidRPr="00E30046">
        <w:rPr>
          <w:sz w:val="22"/>
          <w:szCs w:val="22"/>
        </w:rPr>
        <w:t xml:space="preserve">. Theology of the Rule of Law. </w:t>
      </w:r>
      <w:r w:rsidRPr="00E30046">
        <w:rPr>
          <w:i/>
          <w:iCs/>
          <w:sz w:val="22"/>
          <w:szCs w:val="22"/>
        </w:rPr>
        <w:t>Hague J Rule Law</w:t>
      </w:r>
      <w:r w:rsidRPr="00E30046">
        <w:rPr>
          <w:sz w:val="22"/>
          <w:szCs w:val="22"/>
        </w:rPr>
        <w:t xml:space="preserve"> </w:t>
      </w:r>
      <w:r w:rsidRPr="00E30046">
        <w:rPr>
          <w:b/>
          <w:bCs/>
          <w:sz w:val="22"/>
          <w:szCs w:val="22"/>
        </w:rPr>
        <w:t xml:space="preserve">11, </w:t>
      </w:r>
      <w:r w:rsidRPr="00E30046">
        <w:rPr>
          <w:sz w:val="22"/>
          <w:szCs w:val="22"/>
        </w:rPr>
        <w:t xml:space="preserve">485–491 (2019). </w:t>
      </w:r>
    </w:p>
    <w:p w14:paraId="5CA675BC" w14:textId="377DA70E" w:rsidR="00412160" w:rsidRPr="00E53D04" w:rsidRDefault="00412160" w:rsidP="00E53D04">
      <w:pPr>
        <w:pStyle w:val="ListParagraph"/>
        <w:numPr>
          <w:ilvl w:val="0"/>
          <w:numId w:val="40"/>
        </w:numPr>
        <w:rPr>
          <w:sz w:val="22"/>
          <w:szCs w:val="22"/>
        </w:rPr>
      </w:pPr>
      <w:r w:rsidRPr="00E30046">
        <w:rPr>
          <w:rFonts w:eastAsia="Cambria"/>
          <w:sz w:val="22"/>
          <w:szCs w:val="22"/>
        </w:rPr>
        <w:t xml:space="preserve">Brian </w:t>
      </w:r>
      <w:proofErr w:type="spellStart"/>
      <w:r w:rsidRPr="00E30046">
        <w:rPr>
          <w:rFonts w:eastAsia="Cambria"/>
          <w:sz w:val="22"/>
          <w:szCs w:val="22"/>
        </w:rPr>
        <w:t>Tamanaha</w:t>
      </w:r>
      <w:proofErr w:type="spellEnd"/>
      <w:r w:rsidRPr="00E30046">
        <w:rPr>
          <w:rFonts w:eastAsia="Cambria"/>
          <w:sz w:val="22"/>
          <w:szCs w:val="22"/>
        </w:rPr>
        <w:t xml:space="preserve">. 2017, </w:t>
      </w:r>
      <w:r w:rsidRPr="00E30046">
        <w:rPr>
          <w:rFonts w:eastAsia="Cambria"/>
          <w:i/>
          <w:iCs/>
          <w:sz w:val="22"/>
          <w:szCs w:val="22"/>
        </w:rPr>
        <w:t xml:space="preserve">A Realistic Theory of Law </w:t>
      </w:r>
      <w:r w:rsidRPr="00E30046">
        <w:rPr>
          <w:rFonts w:eastAsia="Cambria"/>
          <w:sz w:val="22"/>
          <w:szCs w:val="22"/>
        </w:rPr>
        <w:t xml:space="preserve">(Cambridge University Press) p.194-198. </w:t>
      </w:r>
    </w:p>
    <w:p w14:paraId="6E9832F1" w14:textId="66937B5A" w:rsidR="006B6296" w:rsidRDefault="006B6296" w:rsidP="00E30046"/>
    <w:p w14:paraId="2A48E267" w14:textId="3E6E14D7" w:rsidR="00030EED" w:rsidRPr="00E30046" w:rsidRDefault="0030616A" w:rsidP="00E30046">
      <w:pPr>
        <w:rPr>
          <w:color w:val="C00000"/>
          <w:sz w:val="22"/>
          <w:szCs w:val="22"/>
        </w:rPr>
      </w:pPr>
      <w:r w:rsidRPr="00E30046">
        <w:rPr>
          <w:color w:val="C00000"/>
          <w:sz w:val="22"/>
          <w:szCs w:val="22"/>
        </w:rPr>
        <w:t xml:space="preserve">Reading note redo: </w:t>
      </w:r>
      <w:proofErr w:type="spellStart"/>
      <w:r w:rsidR="00A87400" w:rsidRPr="00E30046">
        <w:rPr>
          <w:color w:val="C00000"/>
          <w:sz w:val="22"/>
          <w:szCs w:val="22"/>
        </w:rPr>
        <w:t>Massoud</w:t>
      </w:r>
      <w:proofErr w:type="spellEnd"/>
    </w:p>
    <w:p w14:paraId="01419D04" w14:textId="77777777" w:rsidR="00A87400" w:rsidRDefault="00A87400" w:rsidP="00030EED">
      <w:pPr>
        <w:ind w:left="720" w:hanging="360"/>
        <w:rPr>
          <w:color w:val="000000" w:themeColor="text1"/>
        </w:rPr>
      </w:pPr>
    </w:p>
    <w:p w14:paraId="0B81BEA9" w14:textId="4837A975" w:rsidR="00DA4F41" w:rsidRPr="00030EED" w:rsidRDefault="00030EED" w:rsidP="00030EED">
      <w:pPr>
        <w:ind w:left="720" w:hanging="360"/>
        <w:rPr>
          <w:color w:val="000000" w:themeColor="text1"/>
        </w:rPr>
      </w:pPr>
      <w:r w:rsidRPr="00030EED">
        <w:rPr>
          <w:color w:val="000000" w:themeColor="text1"/>
        </w:rPr>
        <w:t xml:space="preserve">B. </w:t>
      </w:r>
      <w:r w:rsidR="00DA4F41" w:rsidRPr="00030EED">
        <w:rPr>
          <w:color w:val="000000" w:themeColor="text1"/>
        </w:rPr>
        <w:t>Instrumentalizing the ROL Project</w:t>
      </w:r>
      <w:r w:rsidR="00630AF5">
        <w:rPr>
          <w:color w:val="000000" w:themeColor="text1"/>
        </w:rPr>
        <w:t xml:space="preserve"> + </w:t>
      </w:r>
      <w:r w:rsidR="0060118C">
        <w:rPr>
          <w:color w:val="000000" w:themeColor="text1"/>
        </w:rPr>
        <w:t xml:space="preserve">(maybe) </w:t>
      </w:r>
      <w:r w:rsidR="00630AF5">
        <w:rPr>
          <w:color w:val="000000" w:themeColor="text1"/>
        </w:rPr>
        <w:t>Academic Integrity Discussion</w:t>
      </w:r>
    </w:p>
    <w:p w14:paraId="03E59818" w14:textId="09FDDC40" w:rsidR="00320FC6" w:rsidRPr="00320FC6" w:rsidRDefault="0060118C" w:rsidP="00320FC6">
      <w:pPr>
        <w:pStyle w:val="ListParagraph"/>
        <w:numPr>
          <w:ilvl w:val="0"/>
          <w:numId w:val="40"/>
        </w:numPr>
        <w:rPr>
          <w:rFonts w:eastAsia="Cambria" w:cs="Cambria"/>
          <w:sz w:val="22"/>
          <w:szCs w:val="22"/>
        </w:rPr>
      </w:pPr>
      <w:r>
        <w:rPr>
          <w:i/>
          <w:iCs/>
          <w:sz w:val="22"/>
          <w:szCs w:val="22"/>
        </w:rPr>
        <w:t>Either this week or next</w:t>
      </w:r>
      <w:r w:rsidR="00320FC6" w:rsidRPr="00320FC6">
        <w:rPr>
          <w:i/>
          <w:iCs/>
          <w:sz w:val="22"/>
          <w:szCs w:val="22"/>
        </w:rPr>
        <w:t xml:space="preserve">: </w:t>
      </w:r>
      <w:r w:rsidR="00320FC6" w:rsidRPr="00320FC6">
        <w:rPr>
          <w:sz w:val="22"/>
          <w:szCs w:val="22"/>
        </w:rPr>
        <w:t xml:space="preserve">Lipson, Charles 2004. </w:t>
      </w:r>
      <w:r w:rsidR="00320FC6" w:rsidRPr="00320FC6">
        <w:rPr>
          <w:i/>
          <w:iCs/>
          <w:sz w:val="22"/>
          <w:szCs w:val="22"/>
        </w:rPr>
        <w:t>Doing Honest Work in College</w:t>
      </w:r>
      <w:r w:rsidR="00320FC6" w:rsidRPr="00320FC6">
        <w:rPr>
          <w:sz w:val="22"/>
          <w:szCs w:val="22"/>
        </w:rPr>
        <w:t xml:space="preserve"> (How to prepare citations, avoid plagiarism, and achieve real academic success) Chapter 3 &amp; 4.</w:t>
      </w:r>
      <w:r w:rsidR="00320FC6" w:rsidRPr="00320FC6">
        <w:rPr>
          <w:rFonts w:eastAsia="Cambria" w:cs="Cambria"/>
          <w:sz w:val="22"/>
          <w:szCs w:val="22"/>
        </w:rPr>
        <w:t xml:space="preserve"> </w:t>
      </w:r>
    </w:p>
    <w:p w14:paraId="7DE32C23" w14:textId="03933D8A" w:rsidR="00A271D6" w:rsidRPr="00E30046" w:rsidRDefault="00743A81" w:rsidP="00A271D6">
      <w:pPr>
        <w:pStyle w:val="ListParagraph"/>
        <w:numPr>
          <w:ilvl w:val="0"/>
          <w:numId w:val="40"/>
        </w:numPr>
        <w:rPr>
          <w:noProof/>
          <w:sz w:val="22"/>
          <w:szCs w:val="22"/>
        </w:rPr>
      </w:pPr>
      <w:r w:rsidRPr="00E30046">
        <w:rPr>
          <w:noProof/>
          <w:sz w:val="22"/>
          <w:szCs w:val="22"/>
        </w:rPr>
        <w:t>Tamir Moustafa "Liberal Rights versus Islamic Law? The Construction of a Binary in Malaysian Politics" </w:t>
      </w:r>
      <w:r w:rsidRPr="00E30046">
        <w:rPr>
          <w:i/>
          <w:iCs/>
          <w:noProof/>
          <w:sz w:val="22"/>
          <w:szCs w:val="22"/>
        </w:rPr>
        <w:t>Law &amp; Society Review</w:t>
      </w:r>
      <w:r w:rsidRPr="00E30046">
        <w:rPr>
          <w:noProof/>
          <w:sz w:val="22"/>
          <w:szCs w:val="22"/>
        </w:rPr>
        <w:t>, vol. 47 (2013) 771-802.</w:t>
      </w:r>
    </w:p>
    <w:p w14:paraId="0DBC1476" w14:textId="5A53C678" w:rsidR="00743A81" w:rsidRDefault="00743A81" w:rsidP="00030EED">
      <w:pPr>
        <w:pStyle w:val="ListParagraph"/>
        <w:numPr>
          <w:ilvl w:val="0"/>
          <w:numId w:val="40"/>
        </w:numPr>
        <w:rPr>
          <w:noProof/>
        </w:rPr>
      </w:pPr>
      <w:r w:rsidRPr="00E30046">
        <w:rPr>
          <w:noProof/>
          <w:sz w:val="22"/>
          <w:szCs w:val="22"/>
        </w:rPr>
        <w:fldChar w:fldCharType="begin"/>
      </w:r>
      <w:r w:rsidRPr="00E30046">
        <w:rPr>
          <w:noProof/>
          <w:sz w:val="22"/>
          <w:szCs w:val="22"/>
        </w:rPr>
        <w:instrText xml:space="preserve"> ADDIN EN.CITE &lt;EndNote&gt;&lt;Cite&gt;&lt;Author&gt;Wang&lt;/Author&gt;&lt;Year&gt;2014&lt;/Year&gt;&lt;RecNum&gt;144&lt;/RecNum&gt;&lt;Pages&gt;637&lt;/Pages&gt;&lt;DisplayText&gt;Y. Wang, &lt;style face="italic"&gt;China: a Staunch Defender and Builder of the International Rule of Law&lt;/style&gt;, 13 &lt;style face="smallcaps"&gt;Chinese journal of international law (Boulder, Colo.)&lt;/style&gt; 635, 637 (2014).&lt;/DisplayText&gt;&lt;record&gt;&lt;rec-number&gt;144&lt;/rec-number&gt;&lt;foreign-keys&gt;&lt;key app="EN" db-id="22wttwffkwvepbepf9b5tsfrt5fr2vt0st59" timestamp="1618419565"&gt;144&lt;/key&gt;&lt;/foreign-keys&gt;&lt;ref-type name="Journal Article"&gt;17&lt;/ref-type&gt;&lt;contributors&gt;&lt;authors&gt;&lt;author&gt;Wang, Y.&lt;/author&gt;&lt;/authors&gt;&lt;/contributors&gt;&lt;titles&gt;&lt;title&gt;China: a Staunch Defender and Builder of the International Rule of Law&lt;/title&gt;&lt;secondary-title&gt;Chinese journal of international law (Boulder, Colo.)&lt;/secondary-title&gt;&lt;/titles&gt;&lt;pages&gt;635-638&lt;/pages&gt;&lt;volume&gt;13&lt;/volume&gt;&lt;number&gt;4&lt;/number&gt;&lt;section&gt;635&lt;/section&gt;&lt;dates&gt;&lt;year&gt;2014&lt;/year&gt;&lt;/dates&gt;&lt;isbn&gt;1540-1650&lt;/isbn&gt;&lt;urls&gt;&lt;/urls&gt;&lt;electronic-resource-num&gt;10.1093/chinesejil/jmu043&lt;/electronic-resource-num&gt;&lt;/record&gt;&lt;/Cite&gt;&lt;/EndNote&gt;</w:instrText>
      </w:r>
      <w:r w:rsidRPr="00E30046">
        <w:rPr>
          <w:noProof/>
          <w:sz w:val="22"/>
          <w:szCs w:val="22"/>
        </w:rPr>
        <w:fldChar w:fldCharType="separate"/>
      </w:r>
      <w:r w:rsidRPr="00E30046">
        <w:rPr>
          <w:noProof/>
          <w:sz w:val="22"/>
          <w:szCs w:val="22"/>
        </w:rPr>
        <w:t>Y. Wang, China: a Staunch Defender and Builder of the International Rule of Law, 13 Chinese journal of international law (Boulder, Colo.) 635- (2014).</w:t>
      </w:r>
      <w:r w:rsidRPr="00E30046">
        <w:rPr>
          <w:noProof/>
          <w:sz w:val="22"/>
          <w:szCs w:val="22"/>
        </w:rPr>
        <w:fldChar w:fldCharType="end"/>
      </w:r>
    </w:p>
    <w:p w14:paraId="5931E860" w14:textId="77777777" w:rsidR="00320FC6" w:rsidRDefault="00320FC6" w:rsidP="003031EB">
      <w:pPr>
        <w:rPr>
          <w:b/>
          <w:bCs/>
          <w:i/>
          <w:iCs/>
          <w:color w:val="C00000"/>
        </w:rPr>
      </w:pPr>
    </w:p>
    <w:p w14:paraId="5854419B" w14:textId="27F4DADD" w:rsidR="00DD7883" w:rsidRPr="00E30046" w:rsidRDefault="00DD7883" w:rsidP="003031EB">
      <w:pPr>
        <w:rPr>
          <w:rFonts w:asciiTheme="majorHAnsi" w:eastAsiaTheme="majorEastAsia" w:hAnsiTheme="majorHAnsi" w:cstheme="majorBidi"/>
          <w:b/>
          <w:caps/>
          <w:color w:val="000000" w:themeColor="text1"/>
          <w:spacing w:val="30"/>
          <w:kern w:val="28"/>
        </w:rPr>
      </w:pPr>
      <w:r>
        <w:rPr>
          <w:b/>
          <w:bCs/>
          <w:i/>
          <w:iCs/>
          <w:color w:val="C00000"/>
        </w:rPr>
        <w:t>*</w:t>
      </w:r>
      <w:r w:rsidRPr="00653754">
        <w:rPr>
          <w:b/>
          <w:bCs/>
          <w:i/>
          <w:iCs/>
          <w:color w:val="C00000"/>
        </w:rPr>
        <w:t xml:space="preserve">College Seminar Assignment </w:t>
      </w:r>
      <w:r>
        <w:rPr>
          <w:b/>
          <w:bCs/>
          <w:i/>
          <w:iCs/>
          <w:color w:val="C00000"/>
        </w:rPr>
        <w:t>8</w:t>
      </w:r>
      <w:r w:rsidRPr="00653754">
        <w:rPr>
          <w:b/>
          <w:bCs/>
          <w:i/>
          <w:iCs/>
          <w:color w:val="C00000"/>
        </w:rPr>
        <w:t>:</w:t>
      </w:r>
      <w:r w:rsidR="00671C8C" w:rsidRPr="00E30046">
        <w:rPr>
          <w:b/>
          <w:bCs/>
          <w:i/>
          <w:iCs/>
          <w:color w:val="000000" w:themeColor="text1"/>
          <w:sz w:val="22"/>
          <w:szCs w:val="22"/>
        </w:rPr>
        <w:t xml:space="preserve"> </w:t>
      </w:r>
      <w:r w:rsidR="009566EE" w:rsidRPr="00A973CC">
        <w:rPr>
          <w:sz w:val="22"/>
          <w:szCs w:val="22"/>
        </w:rPr>
        <w:t>Revisit your expectations and your classmate’s expectations for the ROL (Week 1).</w:t>
      </w:r>
      <w:r w:rsidR="00CB2ECA">
        <w:rPr>
          <w:sz w:val="22"/>
          <w:szCs w:val="22"/>
        </w:rPr>
        <w:t xml:space="preserve"> </w:t>
      </w:r>
      <w:r w:rsidR="009566EE" w:rsidRPr="00A973CC">
        <w:rPr>
          <w:sz w:val="22"/>
          <w:szCs w:val="22"/>
        </w:rPr>
        <w:t>Are there ideas or aspects of the ROL that you or your classmates got wrong? Why do you think that you or your classmates thought as you did?</w:t>
      </w:r>
      <w:r w:rsidR="009566EE">
        <w:rPr>
          <w:sz w:val="22"/>
          <w:szCs w:val="22"/>
        </w:rPr>
        <w:t xml:space="preserve"> </w:t>
      </w:r>
    </w:p>
    <w:p w14:paraId="13FD9932" w14:textId="77777777" w:rsidR="00030EED" w:rsidRDefault="00030EED" w:rsidP="00715250">
      <w:pPr>
        <w:pStyle w:val="Heading3"/>
      </w:pPr>
    </w:p>
    <w:p w14:paraId="5A385E77" w14:textId="614A40B1" w:rsidR="002D45EF" w:rsidRPr="002D45EF" w:rsidRDefault="00030EED" w:rsidP="00715250">
      <w:pPr>
        <w:pStyle w:val="Heading3"/>
      </w:pPr>
      <w:r w:rsidRPr="002D45EF">
        <w:t xml:space="preserve">WEEK 9: </w:t>
      </w:r>
      <w:r w:rsidR="003F7525">
        <w:t>HOW IMAGINARIES INSPIRE</w:t>
      </w:r>
      <w:r>
        <w:t xml:space="preserve"> (+</w:t>
      </w:r>
      <w:r w:rsidRPr="002D45EF">
        <w:t xml:space="preserve"> ACADEMIC INTEGRITY</w:t>
      </w:r>
      <w:r>
        <w:t xml:space="preserve"> &amp; </w:t>
      </w:r>
      <w:r w:rsidRPr="002D45EF">
        <w:t>SEEKING HELP</w:t>
      </w:r>
      <w:r>
        <w:t>)</w:t>
      </w:r>
    </w:p>
    <w:p w14:paraId="1C72E2D6" w14:textId="19E120F6" w:rsidR="00833312" w:rsidRPr="00030EED" w:rsidRDefault="00030EED" w:rsidP="00E30046">
      <w:pPr>
        <w:rPr>
          <w:color w:val="000000" w:themeColor="text1"/>
        </w:rPr>
      </w:pPr>
      <w:r>
        <w:rPr>
          <w:color w:val="000000" w:themeColor="text1"/>
        </w:rPr>
        <w:t xml:space="preserve">A. </w:t>
      </w:r>
      <w:r w:rsidR="00833312" w:rsidRPr="00030EED">
        <w:rPr>
          <w:color w:val="000000" w:themeColor="text1"/>
        </w:rPr>
        <w:t>Academic Integrity</w:t>
      </w:r>
      <w:r w:rsidR="00CE3F28" w:rsidRPr="00030EED">
        <w:rPr>
          <w:color w:val="000000" w:themeColor="text1"/>
        </w:rPr>
        <w:t xml:space="preserve"> + </w:t>
      </w:r>
      <w:r w:rsidR="000957D2" w:rsidRPr="00030EED">
        <w:rPr>
          <w:color w:val="000000" w:themeColor="text1"/>
        </w:rPr>
        <w:t>What social and political purpose does an ideal (like the ROL) achieve?</w:t>
      </w:r>
    </w:p>
    <w:p w14:paraId="3F8CED32" w14:textId="5154C261" w:rsidR="002D45EF" w:rsidRPr="00E30046" w:rsidRDefault="002D45EF" w:rsidP="003031EB">
      <w:pPr>
        <w:rPr>
          <w:sz w:val="22"/>
          <w:szCs w:val="22"/>
        </w:rPr>
      </w:pPr>
      <w:r w:rsidRPr="00E30046">
        <w:rPr>
          <w:sz w:val="22"/>
          <w:szCs w:val="22"/>
        </w:rPr>
        <w:t xml:space="preserve">Consult the Canvas pages on Academic Integrity, Help Seeking. We will check in with each other on how everything is </w:t>
      </w:r>
      <w:proofErr w:type="gramStart"/>
      <w:r w:rsidRPr="00E30046">
        <w:rPr>
          <w:sz w:val="22"/>
          <w:szCs w:val="22"/>
        </w:rPr>
        <w:t>going, and</w:t>
      </w:r>
      <w:proofErr w:type="gramEnd"/>
      <w:r w:rsidRPr="00E30046">
        <w:rPr>
          <w:sz w:val="22"/>
          <w:szCs w:val="22"/>
        </w:rPr>
        <w:t xml:space="preserve"> talk about some of the trickier nuances involved in avoiding </w:t>
      </w:r>
      <w:r w:rsidR="00BA66D1" w:rsidRPr="00E30046">
        <w:rPr>
          <w:sz w:val="22"/>
          <w:szCs w:val="22"/>
        </w:rPr>
        <w:t>plagiarism</w:t>
      </w:r>
      <w:r w:rsidRPr="00E30046">
        <w:rPr>
          <w:sz w:val="22"/>
          <w:szCs w:val="22"/>
        </w:rPr>
        <w:t xml:space="preserve">. </w:t>
      </w:r>
    </w:p>
    <w:p w14:paraId="7AEB27D0" w14:textId="77777777" w:rsidR="00C92863" w:rsidRDefault="00C92863" w:rsidP="003031EB">
      <w:pPr>
        <w:rPr>
          <w:i/>
          <w:iCs/>
          <w:sz w:val="22"/>
          <w:szCs w:val="22"/>
        </w:rPr>
      </w:pPr>
    </w:p>
    <w:p w14:paraId="18CC8973" w14:textId="467126A6" w:rsidR="00412160" w:rsidRDefault="000957D2" w:rsidP="00412160">
      <w:pPr>
        <w:pStyle w:val="ListParagraph"/>
        <w:numPr>
          <w:ilvl w:val="0"/>
          <w:numId w:val="41"/>
        </w:numPr>
        <w:rPr>
          <w:rFonts w:eastAsia="Cambria"/>
          <w:sz w:val="22"/>
          <w:szCs w:val="22"/>
        </w:rPr>
      </w:pPr>
      <w:proofErr w:type="spellStart"/>
      <w:r w:rsidRPr="00E30046">
        <w:rPr>
          <w:rFonts w:eastAsia="Cambria"/>
          <w:sz w:val="22"/>
          <w:szCs w:val="22"/>
        </w:rPr>
        <w:t>Agustín</w:t>
      </w:r>
      <w:proofErr w:type="spellEnd"/>
      <w:r w:rsidRPr="00E30046">
        <w:rPr>
          <w:rFonts w:eastAsia="Cambria"/>
          <w:sz w:val="22"/>
          <w:szCs w:val="22"/>
        </w:rPr>
        <w:t xml:space="preserve"> Fuentes </w:t>
      </w:r>
      <w:r w:rsidRPr="00E30046">
        <w:rPr>
          <w:rFonts w:eastAsia="Cambria"/>
          <w:i/>
          <w:iCs/>
          <w:sz w:val="22"/>
          <w:szCs w:val="22"/>
        </w:rPr>
        <w:t xml:space="preserve">Evolution and the Human Way of Being </w:t>
      </w:r>
      <w:r w:rsidRPr="00E30046">
        <w:rPr>
          <w:rFonts w:eastAsia="Cambria"/>
          <w:sz w:val="22"/>
          <w:szCs w:val="22"/>
        </w:rPr>
        <w:t xml:space="preserve">Chapters on </w:t>
      </w:r>
      <w:r w:rsidR="00CB407B" w:rsidRPr="00E30046">
        <w:rPr>
          <w:rFonts w:eastAsia="Cambria"/>
          <w:sz w:val="22"/>
          <w:szCs w:val="22"/>
        </w:rPr>
        <w:t xml:space="preserve">“How culture works” and </w:t>
      </w:r>
      <w:r w:rsidRPr="00E30046">
        <w:rPr>
          <w:rFonts w:eastAsia="Cambria"/>
          <w:sz w:val="22"/>
          <w:szCs w:val="22"/>
        </w:rPr>
        <w:t xml:space="preserve">“Can we </w:t>
      </w:r>
      <w:proofErr w:type="gramStart"/>
      <w:r w:rsidRPr="00E30046">
        <w:rPr>
          <w:rFonts w:eastAsia="Cambria"/>
          <w:sz w:val="22"/>
          <w:szCs w:val="22"/>
        </w:rPr>
        <w:t>believe”(</w:t>
      </w:r>
      <w:proofErr w:type="gramEnd"/>
      <w:r w:rsidRPr="00E30046">
        <w:rPr>
          <w:rFonts w:eastAsia="Cambria"/>
          <w:sz w:val="22"/>
          <w:szCs w:val="22"/>
        </w:rPr>
        <w:t>2019)</w:t>
      </w:r>
      <w:r w:rsidR="006C7C19" w:rsidRPr="00E30046">
        <w:rPr>
          <w:rFonts w:eastAsia="Cambria"/>
          <w:sz w:val="22"/>
          <w:szCs w:val="22"/>
        </w:rPr>
        <w:t>. Fuentes believes in the emancipatory capacity of humans.</w:t>
      </w:r>
    </w:p>
    <w:p w14:paraId="43539214" w14:textId="77777777" w:rsidR="00412160" w:rsidRPr="00E30046" w:rsidRDefault="00412160" w:rsidP="00412160">
      <w:pPr>
        <w:pStyle w:val="ListParagraph"/>
        <w:numPr>
          <w:ilvl w:val="0"/>
          <w:numId w:val="41"/>
        </w:numPr>
        <w:rPr>
          <w:sz w:val="22"/>
          <w:szCs w:val="22"/>
        </w:rPr>
      </w:pPr>
      <w:r w:rsidRPr="00E30046">
        <w:rPr>
          <w:sz w:val="22"/>
          <w:szCs w:val="22"/>
        </w:rPr>
        <w:t xml:space="preserve">Jens </w:t>
      </w:r>
      <w:proofErr w:type="spellStart"/>
      <w:r w:rsidRPr="00E30046">
        <w:rPr>
          <w:sz w:val="22"/>
          <w:szCs w:val="22"/>
        </w:rPr>
        <w:t>Meirhenrich</w:t>
      </w:r>
      <w:proofErr w:type="spellEnd"/>
      <w:r w:rsidRPr="00E30046">
        <w:rPr>
          <w:sz w:val="22"/>
          <w:szCs w:val="22"/>
        </w:rPr>
        <w:t xml:space="preserve"> “What the Rule of Law is… And is Not”- p. 576-579</w:t>
      </w:r>
      <w:r>
        <w:rPr>
          <w:sz w:val="22"/>
          <w:szCs w:val="22"/>
        </w:rPr>
        <w:t xml:space="preserve"> only (</w:t>
      </w:r>
      <w:r w:rsidRPr="00E30046">
        <w:rPr>
          <w:sz w:val="22"/>
          <w:szCs w:val="22"/>
        </w:rPr>
        <w:t>where he discusses the ROL as a Social Imaginary.</w:t>
      </w:r>
      <w:r>
        <w:rPr>
          <w:sz w:val="22"/>
          <w:szCs w:val="22"/>
        </w:rPr>
        <w:t>)</w:t>
      </w:r>
      <w:r w:rsidRPr="00E30046">
        <w:rPr>
          <w:sz w:val="22"/>
          <w:szCs w:val="22"/>
        </w:rPr>
        <w:t xml:space="preserve"> </w:t>
      </w:r>
      <w:r w:rsidRPr="00E30046">
        <w:rPr>
          <w:i/>
          <w:iCs/>
          <w:sz w:val="22"/>
          <w:szCs w:val="22"/>
        </w:rPr>
        <w:t xml:space="preserve">Cambridge Companion to the Rule of Law: </w:t>
      </w:r>
      <w:r w:rsidRPr="00E30046">
        <w:rPr>
          <w:sz w:val="22"/>
          <w:szCs w:val="22"/>
        </w:rPr>
        <w:t>Chapter 12</w:t>
      </w:r>
    </w:p>
    <w:p w14:paraId="4C419EE8" w14:textId="77777777" w:rsidR="00E30046" w:rsidRPr="00412160" w:rsidRDefault="00E30046" w:rsidP="00412160">
      <w:pPr>
        <w:pStyle w:val="ListParagraph"/>
        <w:numPr>
          <w:ilvl w:val="0"/>
          <w:numId w:val="0"/>
        </w:numPr>
        <w:ind w:left="1080"/>
        <w:rPr>
          <w:rFonts w:eastAsia="Cambria"/>
          <w:sz w:val="22"/>
          <w:szCs w:val="22"/>
        </w:rPr>
      </w:pPr>
    </w:p>
    <w:p w14:paraId="5BE64997" w14:textId="5334B9AF" w:rsidR="002D45EF" w:rsidRDefault="00030EED" w:rsidP="00E30046">
      <w:pPr>
        <w:rPr>
          <w:color w:val="000000" w:themeColor="text1"/>
        </w:rPr>
      </w:pPr>
      <w:r>
        <w:rPr>
          <w:color w:val="000000" w:themeColor="text1"/>
        </w:rPr>
        <w:lastRenderedPageBreak/>
        <w:t xml:space="preserve">B. </w:t>
      </w:r>
      <w:r w:rsidR="00F55477">
        <w:rPr>
          <w:color w:val="000000" w:themeColor="text1"/>
        </w:rPr>
        <w:t>First group of Research Presentations</w:t>
      </w:r>
      <w:r w:rsidR="00E03A40">
        <w:rPr>
          <w:color w:val="000000" w:themeColor="text1"/>
        </w:rPr>
        <w:t xml:space="preserve"> </w:t>
      </w:r>
    </w:p>
    <w:p w14:paraId="29BEC673" w14:textId="32705AEE" w:rsidR="0060118C" w:rsidRPr="00030EED" w:rsidRDefault="0060118C" w:rsidP="00E30046">
      <w:pPr>
        <w:rPr>
          <w:color w:val="000000" w:themeColor="text1"/>
        </w:rPr>
      </w:pPr>
      <w:r>
        <w:rPr>
          <w:color w:val="000000" w:themeColor="text1"/>
        </w:rPr>
        <w:t>Lipson discussion might move here, depending on how many presentations we have.</w:t>
      </w:r>
    </w:p>
    <w:p w14:paraId="3721A3E4" w14:textId="77777777" w:rsidR="00030EED" w:rsidRDefault="00030EED" w:rsidP="003031EB">
      <w:pPr>
        <w:rPr>
          <w:b/>
          <w:bCs/>
          <w:i/>
          <w:iCs/>
          <w:color w:val="C00000"/>
        </w:rPr>
      </w:pPr>
    </w:p>
    <w:p w14:paraId="0918128B" w14:textId="400B045E" w:rsidR="00471E95" w:rsidRPr="00471E95" w:rsidRDefault="00DD7883" w:rsidP="00471E95">
      <w:pPr>
        <w:rPr>
          <w:sz w:val="22"/>
          <w:szCs w:val="22"/>
        </w:rPr>
      </w:pPr>
      <w:r w:rsidRPr="00653754">
        <w:rPr>
          <w:b/>
          <w:bCs/>
          <w:i/>
          <w:iCs/>
          <w:color w:val="C00000"/>
        </w:rPr>
        <w:t xml:space="preserve">College Seminar Assignment </w:t>
      </w:r>
      <w:r>
        <w:rPr>
          <w:b/>
          <w:bCs/>
          <w:i/>
          <w:iCs/>
          <w:color w:val="C00000"/>
        </w:rPr>
        <w:t>9</w:t>
      </w:r>
      <w:r w:rsidRPr="00653754">
        <w:rPr>
          <w:b/>
          <w:bCs/>
          <w:i/>
          <w:iCs/>
          <w:color w:val="C00000"/>
        </w:rPr>
        <w:t>:</w:t>
      </w:r>
      <w:r>
        <w:rPr>
          <w:b/>
          <w:bCs/>
          <w:i/>
          <w:iCs/>
          <w:color w:val="C00000"/>
        </w:rPr>
        <w:t xml:space="preserve"> </w:t>
      </w:r>
      <w:r w:rsidR="009566EE" w:rsidRPr="00471E95">
        <w:rPr>
          <w:color w:val="000000" w:themeColor="text1"/>
          <w:sz w:val="21"/>
          <w:szCs w:val="21"/>
        </w:rPr>
        <w:t>Review Canvas pages on academic integrity</w:t>
      </w:r>
      <w:r w:rsidR="00B15441" w:rsidRPr="00471E95">
        <w:rPr>
          <w:color w:val="000000" w:themeColor="text1"/>
          <w:sz w:val="21"/>
          <w:szCs w:val="21"/>
        </w:rPr>
        <w:t xml:space="preserve">. </w:t>
      </w:r>
      <w:r w:rsidR="00471E95" w:rsidRPr="00471E95">
        <w:rPr>
          <w:sz w:val="22"/>
          <w:szCs w:val="22"/>
        </w:rPr>
        <w:t xml:space="preserve">Pick one </w:t>
      </w:r>
      <w:proofErr w:type="gramStart"/>
      <w:r w:rsidR="00471E95" w:rsidRPr="00471E95">
        <w:rPr>
          <w:sz w:val="22"/>
          <w:szCs w:val="22"/>
        </w:rPr>
        <w:t>topics</w:t>
      </w:r>
      <w:proofErr w:type="gramEnd"/>
      <w:r w:rsidR="00471E95" w:rsidRPr="00471E95">
        <w:rPr>
          <w:sz w:val="22"/>
          <w:szCs w:val="22"/>
        </w:rPr>
        <w:t xml:space="preserve"> to address:</w:t>
      </w:r>
      <w:r w:rsidR="00CB2ECA">
        <w:rPr>
          <w:sz w:val="22"/>
          <w:szCs w:val="22"/>
        </w:rPr>
        <w:t xml:space="preserve"> </w:t>
      </w:r>
      <w:r w:rsidR="00471E95" w:rsidRPr="00471E95">
        <w:rPr>
          <w:sz w:val="22"/>
          <w:szCs w:val="22"/>
        </w:rPr>
        <w:t>1) Do you have any questions or concerns about academic integrity? Do you think that your peers are committed to academic integrity?</w:t>
      </w:r>
      <w:r w:rsidR="00CB2ECA">
        <w:rPr>
          <w:sz w:val="22"/>
          <w:szCs w:val="22"/>
        </w:rPr>
        <w:t xml:space="preserve"> </w:t>
      </w:r>
      <w:r w:rsidR="00471E95" w:rsidRPr="00471E95">
        <w:rPr>
          <w:sz w:val="22"/>
          <w:szCs w:val="22"/>
        </w:rPr>
        <w:t>2) Define two examples where you asked for help, and one where you did not. Did you find the help you sought?</w:t>
      </w:r>
      <w:r w:rsidR="00CB2ECA">
        <w:rPr>
          <w:sz w:val="22"/>
          <w:szCs w:val="22"/>
        </w:rPr>
        <w:t xml:space="preserve"> </w:t>
      </w:r>
      <w:r w:rsidR="00471E95" w:rsidRPr="00471E95">
        <w:rPr>
          <w:sz w:val="22"/>
          <w:szCs w:val="22"/>
        </w:rPr>
        <w:t>For the last example, why did you not ask for help?</w:t>
      </w:r>
      <w:r w:rsidR="00CB2ECA">
        <w:rPr>
          <w:sz w:val="22"/>
          <w:szCs w:val="22"/>
        </w:rPr>
        <w:t xml:space="preserve"> </w:t>
      </w:r>
      <w:r w:rsidR="00471E95" w:rsidRPr="00471E95">
        <w:rPr>
          <w:sz w:val="22"/>
          <w:szCs w:val="22"/>
        </w:rPr>
        <w:t>Is there anything you would have done differently?</w:t>
      </w:r>
    </w:p>
    <w:p w14:paraId="0C4625C1" w14:textId="7B8C1617" w:rsidR="00E03A40" w:rsidRDefault="00E03A40" w:rsidP="003031EB">
      <w:pPr>
        <w:rPr>
          <w:b/>
          <w:bCs/>
          <w:i/>
          <w:iCs/>
          <w:color w:val="000000" w:themeColor="text1"/>
          <w:sz w:val="22"/>
          <w:szCs w:val="22"/>
        </w:rPr>
      </w:pPr>
    </w:p>
    <w:p w14:paraId="0BDA08DE" w14:textId="1CBE81E2" w:rsidR="003F7525" w:rsidRPr="002D45EF" w:rsidRDefault="003F7525" w:rsidP="003F7525">
      <w:pPr>
        <w:pStyle w:val="Heading3"/>
      </w:pPr>
      <w:r w:rsidRPr="002D45EF">
        <w:t xml:space="preserve">WEEK </w:t>
      </w:r>
      <w:r>
        <w:t>10</w:t>
      </w:r>
      <w:r w:rsidRPr="002D45EF">
        <w:t xml:space="preserve">: </w:t>
      </w:r>
      <w:r w:rsidR="00F6312D">
        <w:t>THE ROL AND DEMOCRACY IN AMERICA + RESEARCH PRESENTATIONS</w:t>
      </w:r>
      <w:r>
        <w:t xml:space="preserve"> </w:t>
      </w:r>
    </w:p>
    <w:p w14:paraId="2DE446AB" w14:textId="77777777" w:rsidR="00E03A40" w:rsidRDefault="00E03A40" w:rsidP="003031EB">
      <w:pPr>
        <w:rPr>
          <w:b/>
          <w:bCs/>
          <w:i/>
          <w:iCs/>
          <w:color w:val="000000" w:themeColor="text1"/>
          <w:sz w:val="22"/>
          <w:szCs w:val="22"/>
        </w:rPr>
      </w:pPr>
    </w:p>
    <w:p w14:paraId="312E4CB1" w14:textId="7F634215" w:rsidR="00E03A40" w:rsidRPr="00E30046" w:rsidRDefault="00F6312D" w:rsidP="00E03A40">
      <w:pPr>
        <w:rPr>
          <w:sz w:val="22"/>
          <w:szCs w:val="22"/>
        </w:rPr>
      </w:pPr>
      <w:r>
        <w:rPr>
          <w:sz w:val="22"/>
          <w:szCs w:val="22"/>
        </w:rPr>
        <w:t>A: What is the future of American democracy</w:t>
      </w:r>
      <w:r w:rsidR="00115CA3">
        <w:rPr>
          <w:sz w:val="22"/>
          <w:szCs w:val="22"/>
        </w:rPr>
        <w:t>?</w:t>
      </w:r>
      <w:r w:rsidR="00CB2ECA">
        <w:rPr>
          <w:sz w:val="22"/>
          <w:szCs w:val="22"/>
        </w:rPr>
        <w:t xml:space="preserve"> </w:t>
      </w:r>
      <w:r>
        <w:rPr>
          <w:sz w:val="22"/>
          <w:szCs w:val="22"/>
        </w:rPr>
        <w:t>Does</w:t>
      </w:r>
      <w:r w:rsidR="00E03A40" w:rsidRPr="00E30046">
        <w:rPr>
          <w:sz w:val="22"/>
          <w:szCs w:val="22"/>
        </w:rPr>
        <w:t xml:space="preserve"> the instability that a contested election </w:t>
      </w:r>
      <w:r>
        <w:rPr>
          <w:sz w:val="22"/>
          <w:szCs w:val="22"/>
        </w:rPr>
        <w:t xml:space="preserve">and the </w:t>
      </w:r>
      <w:r w:rsidR="006B1E51">
        <w:rPr>
          <w:sz w:val="22"/>
          <w:szCs w:val="22"/>
        </w:rPr>
        <w:t xml:space="preserve">chaotic US </w:t>
      </w:r>
      <w:r>
        <w:rPr>
          <w:sz w:val="22"/>
          <w:szCs w:val="22"/>
        </w:rPr>
        <w:t xml:space="preserve">response to COVID </w:t>
      </w:r>
      <w:r w:rsidR="00E03A40" w:rsidRPr="00E30046">
        <w:rPr>
          <w:sz w:val="22"/>
          <w:szCs w:val="22"/>
        </w:rPr>
        <w:t>make you think that an authoritarian ROL system, especially one that delivers social improvement, is a better way to go?</w:t>
      </w:r>
    </w:p>
    <w:p w14:paraId="5840E489" w14:textId="0EE7AC61" w:rsidR="00E03A40" w:rsidRDefault="00E03A40" w:rsidP="00E03A40">
      <w:pPr>
        <w:pStyle w:val="ListParagraph"/>
        <w:numPr>
          <w:ilvl w:val="0"/>
          <w:numId w:val="42"/>
        </w:numPr>
        <w:rPr>
          <w:sz w:val="22"/>
          <w:szCs w:val="22"/>
        </w:rPr>
      </w:pPr>
      <w:r>
        <w:rPr>
          <w:sz w:val="22"/>
          <w:szCs w:val="22"/>
        </w:rPr>
        <w:t xml:space="preserve">Ginsburg &amp; Huq </w:t>
      </w:r>
      <w:r>
        <w:rPr>
          <w:i/>
          <w:iCs/>
          <w:sz w:val="22"/>
          <w:szCs w:val="22"/>
        </w:rPr>
        <w:t xml:space="preserve">How to Save a Constitutional Democracy </w:t>
      </w:r>
      <w:r>
        <w:rPr>
          <w:sz w:val="22"/>
          <w:szCs w:val="22"/>
        </w:rPr>
        <w:t>Chapter 5 on Will American Democracy Survive</w:t>
      </w:r>
      <w:r w:rsidR="0060118C">
        <w:rPr>
          <w:sz w:val="22"/>
          <w:szCs w:val="22"/>
        </w:rPr>
        <w:t xml:space="preserve"> + </w:t>
      </w:r>
      <w:r w:rsidR="00B059A8">
        <w:rPr>
          <w:sz w:val="22"/>
          <w:szCs w:val="22"/>
        </w:rPr>
        <w:t>Conclusion: On Fighting Democratic Erosion</w:t>
      </w:r>
    </w:p>
    <w:p w14:paraId="4C8C4B7D" w14:textId="77777777" w:rsidR="00E03A40" w:rsidRDefault="00E03A40" w:rsidP="00E03A40">
      <w:pPr>
        <w:pStyle w:val="ListParagraph"/>
        <w:numPr>
          <w:ilvl w:val="0"/>
          <w:numId w:val="42"/>
        </w:numPr>
        <w:rPr>
          <w:sz w:val="22"/>
          <w:szCs w:val="22"/>
        </w:rPr>
      </w:pPr>
      <w:r w:rsidRPr="00E30046">
        <w:rPr>
          <w:sz w:val="22"/>
          <w:szCs w:val="22"/>
        </w:rPr>
        <w:t xml:space="preserve">Steven </w:t>
      </w:r>
      <w:proofErr w:type="spellStart"/>
      <w:r w:rsidRPr="00E30046">
        <w:rPr>
          <w:sz w:val="22"/>
          <w:szCs w:val="22"/>
        </w:rPr>
        <w:t>Levinsky</w:t>
      </w:r>
      <w:proofErr w:type="spellEnd"/>
      <w:r w:rsidRPr="00E30046">
        <w:rPr>
          <w:sz w:val="22"/>
          <w:szCs w:val="22"/>
        </w:rPr>
        <w:t xml:space="preserve"> &amp; Daniel </w:t>
      </w:r>
      <w:proofErr w:type="spellStart"/>
      <w:r w:rsidRPr="00E30046">
        <w:rPr>
          <w:sz w:val="22"/>
          <w:szCs w:val="22"/>
        </w:rPr>
        <w:t>Ziblatt</w:t>
      </w:r>
      <w:proofErr w:type="spellEnd"/>
      <w:r w:rsidRPr="00E30046">
        <w:rPr>
          <w:sz w:val="22"/>
          <w:szCs w:val="22"/>
        </w:rPr>
        <w:t xml:space="preserve"> “</w:t>
      </w:r>
      <w:hyperlink r:id="rId37" w:history="1">
        <w:r w:rsidRPr="00E30046">
          <w:rPr>
            <w:rStyle w:val="Hyperlink"/>
            <w:sz w:val="22"/>
            <w:szCs w:val="22"/>
          </w:rPr>
          <w:t>The Biggest Threat to Democracy Is the GOP Stealing the Next Election</w:t>
        </w:r>
      </w:hyperlink>
      <w:r w:rsidRPr="00E30046">
        <w:rPr>
          <w:sz w:val="22"/>
          <w:szCs w:val="22"/>
        </w:rPr>
        <w:t xml:space="preserve">” in </w:t>
      </w:r>
      <w:r w:rsidRPr="00E30046">
        <w:rPr>
          <w:i/>
          <w:iCs/>
          <w:sz w:val="22"/>
          <w:szCs w:val="22"/>
        </w:rPr>
        <w:t xml:space="preserve">The Atlantic </w:t>
      </w:r>
      <w:r w:rsidRPr="00E30046">
        <w:rPr>
          <w:sz w:val="22"/>
          <w:szCs w:val="22"/>
        </w:rPr>
        <w:t>July 9, 2021.</w:t>
      </w:r>
    </w:p>
    <w:p w14:paraId="3D38CD95" w14:textId="77777777" w:rsidR="00E03A40" w:rsidRPr="00E30046" w:rsidRDefault="00E03A40" w:rsidP="00E03A40">
      <w:pPr>
        <w:pStyle w:val="ListParagraph"/>
        <w:numPr>
          <w:ilvl w:val="0"/>
          <w:numId w:val="42"/>
        </w:numPr>
        <w:rPr>
          <w:sz w:val="22"/>
          <w:szCs w:val="22"/>
        </w:rPr>
      </w:pPr>
      <w:proofErr w:type="spellStart"/>
      <w:r>
        <w:rPr>
          <w:sz w:val="22"/>
          <w:szCs w:val="22"/>
        </w:rPr>
        <w:t>Hias</w:t>
      </w:r>
      <w:proofErr w:type="spellEnd"/>
      <w:r>
        <w:rPr>
          <w:sz w:val="22"/>
          <w:szCs w:val="22"/>
        </w:rPr>
        <w:t xml:space="preserve">, Rose and Winograd Brookings Blogpost: </w:t>
      </w:r>
      <w:hyperlink r:id="rId38" w:history="1">
        <w:r w:rsidRPr="001A3C04">
          <w:rPr>
            <w:rStyle w:val="Hyperlink"/>
            <w:sz w:val="22"/>
            <w:szCs w:val="22"/>
          </w:rPr>
          <w:t>“Protecting democracy and containing autocracy”</w:t>
        </w:r>
      </w:hyperlink>
    </w:p>
    <w:p w14:paraId="4733986F" w14:textId="5C705514" w:rsidR="00E03A40" w:rsidRDefault="00E03A40" w:rsidP="00E03A40">
      <w:pPr>
        <w:pStyle w:val="ListParagraph"/>
        <w:numPr>
          <w:ilvl w:val="0"/>
          <w:numId w:val="42"/>
        </w:numPr>
        <w:rPr>
          <w:sz w:val="22"/>
          <w:szCs w:val="22"/>
        </w:rPr>
      </w:pPr>
      <w:r w:rsidRPr="00E30046">
        <w:rPr>
          <w:sz w:val="22"/>
          <w:szCs w:val="22"/>
        </w:rPr>
        <w:t>*</w:t>
      </w:r>
      <w:r>
        <w:rPr>
          <w:sz w:val="22"/>
          <w:szCs w:val="22"/>
        </w:rPr>
        <w:t xml:space="preserve">(skim) </w:t>
      </w:r>
      <w:r w:rsidRPr="00E30046">
        <w:rPr>
          <w:sz w:val="22"/>
          <w:szCs w:val="22"/>
        </w:rPr>
        <w:t xml:space="preserve">Zachary Elkins “Is the Sky Falling? Constitutional Crisis in Historical Perspective” in Mark Graber, Sanford </w:t>
      </w:r>
      <w:proofErr w:type="gramStart"/>
      <w:r w:rsidRPr="00E30046">
        <w:rPr>
          <w:sz w:val="22"/>
          <w:szCs w:val="22"/>
        </w:rPr>
        <w:t>Levinson</w:t>
      </w:r>
      <w:proofErr w:type="gramEnd"/>
      <w:r w:rsidRPr="00E30046">
        <w:rPr>
          <w:sz w:val="22"/>
          <w:szCs w:val="22"/>
        </w:rPr>
        <w:t xml:space="preserve"> and Mark </w:t>
      </w:r>
      <w:proofErr w:type="spellStart"/>
      <w:r w:rsidRPr="00E30046">
        <w:rPr>
          <w:sz w:val="22"/>
          <w:szCs w:val="22"/>
        </w:rPr>
        <w:t>Tushnet’s</w:t>
      </w:r>
      <w:proofErr w:type="spellEnd"/>
      <w:r w:rsidRPr="00E30046">
        <w:rPr>
          <w:sz w:val="22"/>
          <w:szCs w:val="22"/>
        </w:rPr>
        <w:t xml:space="preserve"> </w:t>
      </w:r>
      <w:r w:rsidRPr="00E30046">
        <w:rPr>
          <w:i/>
          <w:iCs/>
          <w:sz w:val="22"/>
          <w:szCs w:val="22"/>
        </w:rPr>
        <w:t xml:space="preserve">Constitutional Democracy in Crisis? </w:t>
      </w:r>
      <w:r w:rsidRPr="00E30046">
        <w:rPr>
          <w:sz w:val="22"/>
          <w:szCs w:val="22"/>
        </w:rPr>
        <w:t>(Oxford University Press, 2018) p, 19-66 (See Course Reserves)</w:t>
      </w:r>
    </w:p>
    <w:p w14:paraId="3B5AC8AF" w14:textId="77777777" w:rsidR="004825A2" w:rsidRDefault="004825A2" w:rsidP="004825A2">
      <w:pPr>
        <w:rPr>
          <w:sz w:val="22"/>
          <w:szCs w:val="22"/>
        </w:rPr>
      </w:pPr>
    </w:p>
    <w:p w14:paraId="374FB6AF" w14:textId="436A7235" w:rsidR="004825A2" w:rsidRDefault="004825A2" w:rsidP="004825A2">
      <w:pPr>
        <w:rPr>
          <w:sz w:val="22"/>
          <w:szCs w:val="22"/>
        </w:rPr>
      </w:pPr>
      <w:r>
        <w:rPr>
          <w:sz w:val="22"/>
          <w:szCs w:val="22"/>
        </w:rPr>
        <w:t>B: Research Project Presentations</w:t>
      </w:r>
    </w:p>
    <w:p w14:paraId="365D8AD6" w14:textId="77777777" w:rsidR="003520F6" w:rsidRDefault="003520F6" w:rsidP="004825A2">
      <w:pPr>
        <w:rPr>
          <w:sz w:val="22"/>
          <w:szCs w:val="22"/>
        </w:rPr>
      </w:pPr>
    </w:p>
    <w:p w14:paraId="0F949BDC" w14:textId="0574878B" w:rsidR="003520F6" w:rsidRDefault="003520F6" w:rsidP="003520F6">
      <w:r w:rsidRPr="00653754">
        <w:rPr>
          <w:b/>
          <w:bCs/>
          <w:i/>
          <w:iCs/>
          <w:color w:val="C00000"/>
        </w:rPr>
        <w:t xml:space="preserve">College Seminar Assignment </w:t>
      </w:r>
      <w:r>
        <w:rPr>
          <w:b/>
          <w:bCs/>
          <w:i/>
          <w:iCs/>
          <w:color w:val="C00000"/>
        </w:rPr>
        <w:t>10</w:t>
      </w:r>
      <w:r w:rsidRPr="00653754">
        <w:rPr>
          <w:b/>
          <w:bCs/>
          <w:i/>
          <w:iCs/>
          <w:color w:val="C00000"/>
        </w:rPr>
        <w:t>:</w:t>
      </w:r>
    </w:p>
    <w:p w14:paraId="51326392" w14:textId="49B2B6A3" w:rsidR="003520F6" w:rsidRDefault="003520F6" w:rsidP="003520F6">
      <w:r>
        <w:t>What are you most proud of this term?</w:t>
      </w:r>
      <w:r w:rsidR="00CB2ECA">
        <w:t xml:space="preserve"> </w:t>
      </w:r>
      <w:r>
        <w:t>Where (if anywhere) were your pre-college expectations most wrong?</w:t>
      </w:r>
    </w:p>
    <w:p w14:paraId="586ACD28" w14:textId="77777777" w:rsidR="003520F6" w:rsidRPr="004825A2" w:rsidRDefault="003520F6" w:rsidP="004825A2">
      <w:pPr>
        <w:rPr>
          <w:sz w:val="22"/>
          <w:szCs w:val="22"/>
        </w:rPr>
      </w:pPr>
    </w:p>
    <w:p w14:paraId="62033C54" w14:textId="77777777" w:rsidR="00E03A40" w:rsidRPr="00833312" w:rsidRDefault="00E03A40" w:rsidP="003031EB">
      <w:pPr>
        <w:rPr>
          <w:rFonts w:asciiTheme="majorHAnsi" w:eastAsiaTheme="majorEastAsia" w:hAnsiTheme="majorHAnsi" w:cstheme="majorBidi"/>
          <w:b/>
          <w:caps/>
          <w:color w:val="000000"/>
          <w:spacing w:val="30"/>
          <w:kern w:val="28"/>
        </w:rPr>
      </w:pPr>
    </w:p>
    <w:p w14:paraId="16C711CD" w14:textId="039E1969" w:rsidR="00093FBD" w:rsidRPr="00D36063" w:rsidRDefault="00093FBD" w:rsidP="003031EB"/>
    <w:sectPr w:rsidR="00093FBD" w:rsidRPr="00D36063" w:rsidSect="00B059A8">
      <w:headerReference w:type="default" r:id="rId39"/>
      <w:footerReference w:type="even" r:id="rId40"/>
      <w:footerReference w:type="default" r:id="rId4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B0E3" w14:textId="77777777" w:rsidR="009C4FCF" w:rsidRDefault="009C4FCF" w:rsidP="003031EB">
      <w:r>
        <w:separator/>
      </w:r>
    </w:p>
  </w:endnote>
  <w:endnote w:type="continuationSeparator" w:id="0">
    <w:p w14:paraId="03A5117D" w14:textId="77777777" w:rsidR="009C4FCF" w:rsidRDefault="009C4FCF" w:rsidP="003031EB">
      <w:r>
        <w:continuationSeparator/>
      </w:r>
    </w:p>
  </w:endnote>
  <w:endnote w:type="continuationNotice" w:id="1">
    <w:p w14:paraId="09F55B0E" w14:textId="77777777" w:rsidR="009C4FCF" w:rsidRDefault="009C4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562155"/>
      <w:docPartObj>
        <w:docPartGallery w:val="Page Numbers (Bottom of Page)"/>
        <w:docPartUnique/>
      </w:docPartObj>
    </w:sdtPr>
    <w:sdtEndPr>
      <w:rPr>
        <w:rStyle w:val="PageNumber"/>
      </w:rPr>
    </w:sdtEndPr>
    <w:sdtContent>
      <w:p w14:paraId="7A0D845E" w14:textId="45CCDEDB" w:rsidR="00435E47" w:rsidRDefault="00435E47" w:rsidP="003031EB">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8630DE" w14:textId="77777777" w:rsidR="00435E47" w:rsidRDefault="00435E47" w:rsidP="00303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870929"/>
      <w:docPartObj>
        <w:docPartGallery w:val="Page Numbers (Bottom of Page)"/>
        <w:docPartUnique/>
      </w:docPartObj>
    </w:sdtPr>
    <w:sdtEndPr>
      <w:rPr>
        <w:rStyle w:val="PageNumber"/>
      </w:rPr>
    </w:sdtEndPr>
    <w:sdtContent>
      <w:p w14:paraId="6B955EF9" w14:textId="53277AC1" w:rsidR="00435E47" w:rsidRDefault="00435E47" w:rsidP="00E30046">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9364F9" w14:textId="77777777" w:rsidR="00435E47" w:rsidRDefault="00435E47" w:rsidP="00303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11E7" w14:textId="77777777" w:rsidR="009C4FCF" w:rsidRDefault="009C4FCF" w:rsidP="003031EB">
      <w:r>
        <w:separator/>
      </w:r>
    </w:p>
  </w:footnote>
  <w:footnote w:type="continuationSeparator" w:id="0">
    <w:p w14:paraId="0B17E74A" w14:textId="77777777" w:rsidR="009C4FCF" w:rsidRDefault="009C4FCF" w:rsidP="003031EB">
      <w:r>
        <w:continuationSeparator/>
      </w:r>
    </w:p>
  </w:footnote>
  <w:footnote w:type="continuationNotice" w:id="1">
    <w:p w14:paraId="2CF69405" w14:textId="77777777" w:rsidR="009C4FCF" w:rsidRDefault="009C4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0B21" w14:textId="5C94A237" w:rsidR="003C336D" w:rsidRDefault="003C336D" w:rsidP="003031EB">
    <w:pPr>
      <w:pStyle w:val="Header"/>
    </w:pPr>
    <w:r>
      <w:t xml:space="preserve">Fall </w:t>
    </w:r>
    <w:r w:rsidR="00FA0B03">
      <w:t>2022</w:t>
    </w:r>
  </w:p>
  <w:p w14:paraId="2341F66E" w14:textId="77777777" w:rsidR="00FA0B03" w:rsidRDefault="00FA0B03" w:rsidP="00303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F46"/>
    <w:multiLevelType w:val="hybridMultilevel"/>
    <w:tmpl w:val="40DA3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29CF"/>
    <w:multiLevelType w:val="hybridMultilevel"/>
    <w:tmpl w:val="A73C5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8717F"/>
    <w:multiLevelType w:val="hybridMultilevel"/>
    <w:tmpl w:val="C612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258C5"/>
    <w:multiLevelType w:val="hybridMultilevel"/>
    <w:tmpl w:val="99F0F792"/>
    <w:lvl w:ilvl="0" w:tplc="26EA651A">
      <w:start w:val="1"/>
      <w:numFmt w:val="upperLetter"/>
      <w:pStyle w:val="ListParagraph"/>
      <w:lvlText w:val="%1."/>
      <w:lvlJc w:val="left"/>
      <w:pPr>
        <w:ind w:left="45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04F577C"/>
    <w:multiLevelType w:val="hybridMultilevel"/>
    <w:tmpl w:val="C87E1BB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5" w15:restartNumberingAfterBreak="0">
    <w:nsid w:val="1A2C46F1"/>
    <w:multiLevelType w:val="hybridMultilevel"/>
    <w:tmpl w:val="8A22BB6E"/>
    <w:lvl w:ilvl="0" w:tplc="9FC4A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21A68"/>
    <w:multiLevelType w:val="hybridMultilevel"/>
    <w:tmpl w:val="4D82EB82"/>
    <w:lvl w:ilvl="0" w:tplc="9B941C6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C711A2"/>
    <w:multiLevelType w:val="hybridMultilevel"/>
    <w:tmpl w:val="C0FAE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14BAB"/>
    <w:multiLevelType w:val="hybridMultilevel"/>
    <w:tmpl w:val="633E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C44B7"/>
    <w:multiLevelType w:val="hybridMultilevel"/>
    <w:tmpl w:val="BFB4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73663"/>
    <w:multiLevelType w:val="hybridMultilevel"/>
    <w:tmpl w:val="8AA66518"/>
    <w:lvl w:ilvl="0" w:tplc="BD4E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D07104"/>
    <w:multiLevelType w:val="multilevel"/>
    <w:tmpl w:val="3E6C3300"/>
    <w:lvl w:ilvl="0">
      <w:start w:val="1"/>
      <w:numFmt w:val="upperLetter"/>
      <w:lvlText w:val="%1."/>
      <w:lvlJc w:val="left"/>
      <w:pPr>
        <w:ind w:left="720" w:hanging="360"/>
      </w:pPr>
      <w:rPr>
        <w:rFont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8152A"/>
    <w:multiLevelType w:val="hybridMultilevel"/>
    <w:tmpl w:val="A54CE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21DC6"/>
    <w:multiLevelType w:val="hybridMultilevel"/>
    <w:tmpl w:val="CDEA11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C76FB3"/>
    <w:multiLevelType w:val="hybridMultilevel"/>
    <w:tmpl w:val="F336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075BA"/>
    <w:multiLevelType w:val="hybridMultilevel"/>
    <w:tmpl w:val="59CC42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1346B"/>
    <w:multiLevelType w:val="hybridMultilevel"/>
    <w:tmpl w:val="A4FA976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7" w15:restartNumberingAfterBreak="0">
    <w:nsid w:val="3D5D4EC1"/>
    <w:multiLevelType w:val="multilevel"/>
    <w:tmpl w:val="27680638"/>
    <w:lvl w:ilvl="0">
      <w:start w:val="1"/>
      <w:numFmt w:val="upperLetter"/>
      <w:lvlText w:val="%1."/>
      <w:lvlJc w:val="left"/>
      <w:pPr>
        <w:ind w:left="720" w:hanging="360"/>
      </w:pPr>
      <w:rPr>
        <w:rFonts w:hint="default"/>
        <w:sz w:val="20"/>
      </w:rPr>
    </w:lvl>
    <w:lvl w:ilvl="1">
      <w:start w:val="1"/>
      <w:numFmt w:val="upp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47D78"/>
    <w:multiLevelType w:val="hybridMultilevel"/>
    <w:tmpl w:val="A1B056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1539BE"/>
    <w:multiLevelType w:val="hybridMultilevel"/>
    <w:tmpl w:val="DDAEE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A732A6"/>
    <w:multiLevelType w:val="hybridMultilevel"/>
    <w:tmpl w:val="9FEE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A1AD2"/>
    <w:multiLevelType w:val="hybridMultilevel"/>
    <w:tmpl w:val="254C4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B23D0"/>
    <w:multiLevelType w:val="hybridMultilevel"/>
    <w:tmpl w:val="361E7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6D5C24"/>
    <w:multiLevelType w:val="multilevel"/>
    <w:tmpl w:val="20141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B61361"/>
    <w:multiLevelType w:val="hybridMultilevel"/>
    <w:tmpl w:val="DAB87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84466"/>
    <w:multiLevelType w:val="hybridMultilevel"/>
    <w:tmpl w:val="7586F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D77212"/>
    <w:multiLevelType w:val="multilevel"/>
    <w:tmpl w:val="D896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571EE5"/>
    <w:multiLevelType w:val="hybridMultilevel"/>
    <w:tmpl w:val="5A56F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15F73"/>
    <w:multiLevelType w:val="hybridMultilevel"/>
    <w:tmpl w:val="254C4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90A05"/>
    <w:multiLevelType w:val="hybridMultilevel"/>
    <w:tmpl w:val="84AA1536"/>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59C06A9B"/>
    <w:multiLevelType w:val="hybridMultilevel"/>
    <w:tmpl w:val="06425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8B627D"/>
    <w:multiLevelType w:val="multilevel"/>
    <w:tmpl w:val="5AE6A8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E970916"/>
    <w:multiLevelType w:val="hybridMultilevel"/>
    <w:tmpl w:val="213C427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08506A8"/>
    <w:multiLevelType w:val="hybridMultilevel"/>
    <w:tmpl w:val="F7A2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5265C"/>
    <w:multiLevelType w:val="hybridMultilevel"/>
    <w:tmpl w:val="D5D4A840"/>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990" w:hanging="360"/>
      </w:pPr>
    </w:lvl>
    <w:lvl w:ilvl="2" w:tplc="FFFFFFFF" w:tentative="1">
      <w:start w:val="1"/>
      <w:numFmt w:val="lowerRoman"/>
      <w:lvlText w:val="%3."/>
      <w:lvlJc w:val="right"/>
      <w:pPr>
        <w:ind w:left="1710" w:hanging="180"/>
      </w:pPr>
    </w:lvl>
    <w:lvl w:ilvl="3" w:tplc="FFFFFFFF" w:tentative="1">
      <w:start w:val="1"/>
      <w:numFmt w:val="decimal"/>
      <w:lvlText w:val="%4."/>
      <w:lvlJc w:val="left"/>
      <w:pPr>
        <w:ind w:left="2430" w:hanging="360"/>
      </w:pPr>
    </w:lvl>
    <w:lvl w:ilvl="4" w:tplc="FFFFFFFF" w:tentative="1">
      <w:start w:val="1"/>
      <w:numFmt w:val="lowerLetter"/>
      <w:lvlText w:val="%5."/>
      <w:lvlJc w:val="left"/>
      <w:pPr>
        <w:ind w:left="3150" w:hanging="360"/>
      </w:pPr>
    </w:lvl>
    <w:lvl w:ilvl="5" w:tplc="FFFFFFFF" w:tentative="1">
      <w:start w:val="1"/>
      <w:numFmt w:val="lowerRoman"/>
      <w:lvlText w:val="%6."/>
      <w:lvlJc w:val="right"/>
      <w:pPr>
        <w:ind w:left="3870" w:hanging="180"/>
      </w:pPr>
    </w:lvl>
    <w:lvl w:ilvl="6" w:tplc="FFFFFFFF" w:tentative="1">
      <w:start w:val="1"/>
      <w:numFmt w:val="decimal"/>
      <w:lvlText w:val="%7."/>
      <w:lvlJc w:val="left"/>
      <w:pPr>
        <w:ind w:left="4590" w:hanging="360"/>
      </w:pPr>
    </w:lvl>
    <w:lvl w:ilvl="7" w:tplc="FFFFFFFF" w:tentative="1">
      <w:start w:val="1"/>
      <w:numFmt w:val="lowerLetter"/>
      <w:lvlText w:val="%8."/>
      <w:lvlJc w:val="left"/>
      <w:pPr>
        <w:ind w:left="5310" w:hanging="360"/>
      </w:pPr>
    </w:lvl>
    <w:lvl w:ilvl="8" w:tplc="FFFFFFFF" w:tentative="1">
      <w:start w:val="1"/>
      <w:numFmt w:val="lowerRoman"/>
      <w:lvlText w:val="%9."/>
      <w:lvlJc w:val="right"/>
      <w:pPr>
        <w:ind w:left="6030" w:hanging="180"/>
      </w:pPr>
    </w:lvl>
  </w:abstractNum>
  <w:abstractNum w:abstractNumId="35" w15:restartNumberingAfterBreak="0">
    <w:nsid w:val="64D33F48"/>
    <w:multiLevelType w:val="hybridMultilevel"/>
    <w:tmpl w:val="2C9601FA"/>
    <w:lvl w:ilvl="0" w:tplc="0409000F">
      <w:start w:val="1"/>
      <w:numFmt w:val="decimal"/>
      <w:lvlText w:val="%1."/>
      <w:lvlJc w:val="left"/>
      <w:pPr>
        <w:ind w:left="108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64D63595"/>
    <w:multiLevelType w:val="hybridMultilevel"/>
    <w:tmpl w:val="883A91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2035B6"/>
    <w:multiLevelType w:val="hybridMultilevel"/>
    <w:tmpl w:val="177AF9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6B6B97"/>
    <w:multiLevelType w:val="hybridMultilevel"/>
    <w:tmpl w:val="3B8CC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A779A0"/>
    <w:multiLevelType w:val="hybridMultilevel"/>
    <w:tmpl w:val="6728D7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D05C2"/>
    <w:multiLevelType w:val="hybridMultilevel"/>
    <w:tmpl w:val="FE66167A"/>
    <w:lvl w:ilvl="0" w:tplc="919A6A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675DB7"/>
    <w:multiLevelType w:val="hybridMultilevel"/>
    <w:tmpl w:val="7B7A9C32"/>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4EF3CFE"/>
    <w:multiLevelType w:val="hybridMultilevel"/>
    <w:tmpl w:val="213C4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452B3C"/>
    <w:multiLevelType w:val="hybridMultilevel"/>
    <w:tmpl w:val="FB962EDA"/>
    <w:lvl w:ilvl="0" w:tplc="B0EE1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36E1D"/>
    <w:multiLevelType w:val="hybridMultilevel"/>
    <w:tmpl w:val="4DD417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A111C3"/>
    <w:multiLevelType w:val="hybridMultilevel"/>
    <w:tmpl w:val="14CEA9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AC7214"/>
    <w:multiLevelType w:val="hybridMultilevel"/>
    <w:tmpl w:val="EB8C15CC"/>
    <w:lvl w:ilvl="0" w:tplc="7CE03E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F91B98"/>
    <w:multiLevelType w:val="hybridMultilevel"/>
    <w:tmpl w:val="E836E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F4407"/>
    <w:multiLevelType w:val="multilevel"/>
    <w:tmpl w:val="162A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5603724">
    <w:abstractNumId w:val="33"/>
  </w:num>
  <w:num w:numId="2" w16cid:durableId="1600064101">
    <w:abstractNumId w:val="2"/>
  </w:num>
  <w:num w:numId="3" w16cid:durableId="440687875">
    <w:abstractNumId w:val="3"/>
  </w:num>
  <w:num w:numId="4" w16cid:durableId="362366818">
    <w:abstractNumId w:val="1"/>
  </w:num>
  <w:num w:numId="5" w16cid:durableId="882255514">
    <w:abstractNumId w:val="28"/>
  </w:num>
  <w:num w:numId="6" w16cid:durableId="1055856041">
    <w:abstractNumId w:val="21"/>
  </w:num>
  <w:num w:numId="7" w16cid:durableId="148137895">
    <w:abstractNumId w:val="5"/>
  </w:num>
  <w:num w:numId="8" w16cid:durableId="267931170">
    <w:abstractNumId w:val="22"/>
  </w:num>
  <w:num w:numId="9" w16cid:durableId="308176122">
    <w:abstractNumId w:val="10"/>
  </w:num>
  <w:num w:numId="10" w16cid:durableId="1306618583">
    <w:abstractNumId w:val="12"/>
  </w:num>
  <w:num w:numId="11" w16cid:durableId="1534417680">
    <w:abstractNumId w:val="3"/>
    <w:lvlOverride w:ilvl="0">
      <w:startOverride w:val="1"/>
    </w:lvlOverride>
  </w:num>
  <w:num w:numId="12" w16cid:durableId="1605384300">
    <w:abstractNumId w:val="3"/>
  </w:num>
  <w:num w:numId="13" w16cid:durableId="52656657">
    <w:abstractNumId w:val="3"/>
  </w:num>
  <w:num w:numId="14" w16cid:durableId="1179587640">
    <w:abstractNumId w:val="3"/>
    <w:lvlOverride w:ilvl="0">
      <w:startOverride w:val="1"/>
    </w:lvlOverride>
  </w:num>
  <w:num w:numId="15" w16cid:durableId="1600487290">
    <w:abstractNumId w:val="11"/>
  </w:num>
  <w:num w:numId="16" w16cid:durableId="1189561834">
    <w:abstractNumId w:val="27"/>
  </w:num>
  <w:num w:numId="17" w16cid:durableId="1525481872">
    <w:abstractNumId w:val="24"/>
  </w:num>
  <w:num w:numId="18" w16cid:durableId="727454232">
    <w:abstractNumId w:val="26"/>
  </w:num>
  <w:num w:numId="19" w16cid:durableId="469136884">
    <w:abstractNumId w:val="3"/>
  </w:num>
  <w:num w:numId="20" w16cid:durableId="471487886">
    <w:abstractNumId w:val="47"/>
  </w:num>
  <w:num w:numId="21" w16cid:durableId="1619870055">
    <w:abstractNumId w:val="37"/>
  </w:num>
  <w:num w:numId="22" w16cid:durableId="1378319354">
    <w:abstractNumId w:val="18"/>
  </w:num>
  <w:num w:numId="23" w16cid:durableId="441610334">
    <w:abstractNumId w:val="7"/>
  </w:num>
  <w:num w:numId="24" w16cid:durableId="1464151197">
    <w:abstractNumId w:val="3"/>
  </w:num>
  <w:num w:numId="25" w16cid:durableId="1380057376">
    <w:abstractNumId w:val="0"/>
  </w:num>
  <w:num w:numId="26" w16cid:durableId="363754040">
    <w:abstractNumId w:val="13"/>
  </w:num>
  <w:num w:numId="27" w16cid:durableId="777329788">
    <w:abstractNumId w:val="36"/>
  </w:num>
  <w:num w:numId="28" w16cid:durableId="1145200751">
    <w:abstractNumId w:val="8"/>
  </w:num>
  <w:num w:numId="29" w16cid:durableId="1151210996">
    <w:abstractNumId w:val="38"/>
  </w:num>
  <w:num w:numId="30" w16cid:durableId="1903246469">
    <w:abstractNumId w:val="3"/>
  </w:num>
  <w:num w:numId="31" w16cid:durableId="6253589">
    <w:abstractNumId w:val="42"/>
  </w:num>
  <w:num w:numId="32" w16cid:durableId="513541914">
    <w:abstractNumId w:val="45"/>
  </w:num>
  <w:num w:numId="33" w16cid:durableId="1599948449">
    <w:abstractNumId w:val="19"/>
  </w:num>
  <w:num w:numId="34" w16cid:durableId="158935404">
    <w:abstractNumId w:val="3"/>
  </w:num>
  <w:num w:numId="35" w16cid:durableId="1108431152">
    <w:abstractNumId w:val="44"/>
  </w:num>
  <w:num w:numId="36" w16cid:durableId="353771423">
    <w:abstractNumId w:val="3"/>
  </w:num>
  <w:num w:numId="37" w16cid:durableId="1228616430">
    <w:abstractNumId w:val="3"/>
  </w:num>
  <w:num w:numId="38" w16cid:durableId="1796289654">
    <w:abstractNumId w:val="9"/>
  </w:num>
  <w:num w:numId="39" w16cid:durableId="295911124">
    <w:abstractNumId w:val="14"/>
  </w:num>
  <w:num w:numId="40" w16cid:durableId="1856534998">
    <w:abstractNumId w:val="20"/>
  </w:num>
  <w:num w:numId="41" w16cid:durableId="1663466383">
    <w:abstractNumId w:val="15"/>
  </w:num>
  <w:num w:numId="42" w16cid:durableId="170798791">
    <w:abstractNumId w:val="30"/>
  </w:num>
  <w:num w:numId="43" w16cid:durableId="1916428787">
    <w:abstractNumId w:val="3"/>
  </w:num>
  <w:num w:numId="44" w16cid:durableId="93987971">
    <w:abstractNumId w:val="48"/>
  </w:num>
  <w:num w:numId="45" w16cid:durableId="281232459">
    <w:abstractNumId w:val="31"/>
  </w:num>
  <w:num w:numId="46" w16cid:durableId="1157187663">
    <w:abstractNumId w:val="6"/>
  </w:num>
  <w:num w:numId="47" w16cid:durableId="285431756">
    <w:abstractNumId w:val="3"/>
  </w:num>
  <w:num w:numId="48" w16cid:durableId="358510331">
    <w:abstractNumId w:val="17"/>
  </w:num>
  <w:num w:numId="49" w16cid:durableId="1515490">
    <w:abstractNumId w:val="29"/>
  </w:num>
  <w:num w:numId="50" w16cid:durableId="1304893020">
    <w:abstractNumId w:val="39"/>
  </w:num>
  <w:num w:numId="51" w16cid:durableId="1846281248">
    <w:abstractNumId w:val="3"/>
  </w:num>
  <w:num w:numId="52" w16cid:durableId="2016496930">
    <w:abstractNumId w:val="25"/>
  </w:num>
  <w:num w:numId="53" w16cid:durableId="1669359850">
    <w:abstractNumId w:val="35"/>
  </w:num>
  <w:num w:numId="54" w16cid:durableId="1406880703">
    <w:abstractNumId w:val="32"/>
  </w:num>
  <w:num w:numId="55" w16cid:durableId="1255822903">
    <w:abstractNumId w:val="40"/>
  </w:num>
  <w:num w:numId="56" w16cid:durableId="1417744647">
    <w:abstractNumId w:val="46"/>
  </w:num>
  <w:num w:numId="57" w16cid:durableId="1807240772">
    <w:abstractNumId w:val="43"/>
  </w:num>
  <w:num w:numId="58" w16cid:durableId="311561948">
    <w:abstractNumId w:val="41"/>
  </w:num>
  <w:num w:numId="59" w16cid:durableId="1584752677">
    <w:abstractNumId w:val="3"/>
  </w:num>
  <w:num w:numId="60" w16cid:durableId="1167406836">
    <w:abstractNumId w:val="3"/>
  </w:num>
  <w:num w:numId="61" w16cid:durableId="1765149261">
    <w:abstractNumId w:val="4"/>
  </w:num>
  <w:num w:numId="62" w16cid:durableId="850264515">
    <w:abstractNumId w:val="16"/>
  </w:num>
  <w:num w:numId="63" w16cid:durableId="1535774579">
    <w:abstractNumId w:val="34"/>
  </w:num>
  <w:num w:numId="64" w16cid:durableId="284193970">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6D"/>
    <w:rsid w:val="00000811"/>
    <w:rsid w:val="00006F0A"/>
    <w:rsid w:val="00007974"/>
    <w:rsid w:val="00010D9A"/>
    <w:rsid w:val="0001159D"/>
    <w:rsid w:val="00012598"/>
    <w:rsid w:val="00022DB1"/>
    <w:rsid w:val="00023189"/>
    <w:rsid w:val="00027714"/>
    <w:rsid w:val="00027F2B"/>
    <w:rsid w:val="00030EED"/>
    <w:rsid w:val="00031A73"/>
    <w:rsid w:val="000367D8"/>
    <w:rsid w:val="0004282F"/>
    <w:rsid w:val="00050329"/>
    <w:rsid w:val="00053D4A"/>
    <w:rsid w:val="00055C7A"/>
    <w:rsid w:val="00056CF4"/>
    <w:rsid w:val="00056F3D"/>
    <w:rsid w:val="00056FA4"/>
    <w:rsid w:val="000614C6"/>
    <w:rsid w:val="000618EE"/>
    <w:rsid w:val="00061966"/>
    <w:rsid w:val="000661B2"/>
    <w:rsid w:val="00070564"/>
    <w:rsid w:val="00083440"/>
    <w:rsid w:val="00083E95"/>
    <w:rsid w:val="000845E4"/>
    <w:rsid w:val="00084EFC"/>
    <w:rsid w:val="00092013"/>
    <w:rsid w:val="00092182"/>
    <w:rsid w:val="0009320A"/>
    <w:rsid w:val="00093FBD"/>
    <w:rsid w:val="000957D2"/>
    <w:rsid w:val="00095F3D"/>
    <w:rsid w:val="00096077"/>
    <w:rsid w:val="000960B9"/>
    <w:rsid w:val="00097AAA"/>
    <w:rsid w:val="000A0072"/>
    <w:rsid w:val="000A05C2"/>
    <w:rsid w:val="000A3735"/>
    <w:rsid w:val="000A7FEF"/>
    <w:rsid w:val="000B7A07"/>
    <w:rsid w:val="000C2E40"/>
    <w:rsid w:val="000D2E35"/>
    <w:rsid w:val="000D54DD"/>
    <w:rsid w:val="000D615F"/>
    <w:rsid w:val="000E1D09"/>
    <w:rsid w:val="000E5564"/>
    <w:rsid w:val="000E6D63"/>
    <w:rsid w:val="000F2947"/>
    <w:rsid w:val="000F61A8"/>
    <w:rsid w:val="00102AA7"/>
    <w:rsid w:val="00110F13"/>
    <w:rsid w:val="00115CA3"/>
    <w:rsid w:val="001164DC"/>
    <w:rsid w:val="00116C7D"/>
    <w:rsid w:val="001174A1"/>
    <w:rsid w:val="00123ED1"/>
    <w:rsid w:val="001247EA"/>
    <w:rsid w:val="00125AB4"/>
    <w:rsid w:val="00126D47"/>
    <w:rsid w:val="00127037"/>
    <w:rsid w:val="00130182"/>
    <w:rsid w:val="00131BF6"/>
    <w:rsid w:val="00134550"/>
    <w:rsid w:val="001505B0"/>
    <w:rsid w:val="00153FD8"/>
    <w:rsid w:val="00155768"/>
    <w:rsid w:val="00156069"/>
    <w:rsid w:val="00157794"/>
    <w:rsid w:val="00163306"/>
    <w:rsid w:val="00175301"/>
    <w:rsid w:val="00181DEB"/>
    <w:rsid w:val="00183E9F"/>
    <w:rsid w:val="00186027"/>
    <w:rsid w:val="0019029D"/>
    <w:rsid w:val="00191995"/>
    <w:rsid w:val="00193C30"/>
    <w:rsid w:val="001940B5"/>
    <w:rsid w:val="00195B88"/>
    <w:rsid w:val="001A3C04"/>
    <w:rsid w:val="001A41AD"/>
    <w:rsid w:val="001A7805"/>
    <w:rsid w:val="001B0342"/>
    <w:rsid w:val="001B2DED"/>
    <w:rsid w:val="001B3D4B"/>
    <w:rsid w:val="001B42C9"/>
    <w:rsid w:val="001B638D"/>
    <w:rsid w:val="001B739A"/>
    <w:rsid w:val="001C3047"/>
    <w:rsid w:val="001D1E19"/>
    <w:rsid w:val="001D4057"/>
    <w:rsid w:val="001E06AF"/>
    <w:rsid w:val="001E3287"/>
    <w:rsid w:val="001F7628"/>
    <w:rsid w:val="00203A85"/>
    <w:rsid w:val="00203F2C"/>
    <w:rsid w:val="0020513F"/>
    <w:rsid w:val="0020600F"/>
    <w:rsid w:val="00211795"/>
    <w:rsid w:val="00215C30"/>
    <w:rsid w:val="00216C90"/>
    <w:rsid w:val="00224C3B"/>
    <w:rsid w:val="00227E90"/>
    <w:rsid w:val="00232F5C"/>
    <w:rsid w:val="00235A0E"/>
    <w:rsid w:val="002373F4"/>
    <w:rsid w:val="00242FB0"/>
    <w:rsid w:val="00244A9D"/>
    <w:rsid w:val="002479DF"/>
    <w:rsid w:val="00250730"/>
    <w:rsid w:val="00257911"/>
    <w:rsid w:val="00260ED9"/>
    <w:rsid w:val="00262A16"/>
    <w:rsid w:val="002637F3"/>
    <w:rsid w:val="002660C1"/>
    <w:rsid w:val="0027559C"/>
    <w:rsid w:val="00284FFA"/>
    <w:rsid w:val="00290231"/>
    <w:rsid w:val="00292E16"/>
    <w:rsid w:val="00294A8F"/>
    <w:rsid w:val="002A0639"/>
    <w:rsid w:val="002A1209"/>
    <w:rsid w:val="002A2A7F"/>
    <w:rsid w:val="002A3022"/>
    <w:rsid w:val="002A54F6"/>
    <w:rsid w:val="002A6042"/>
    <w:rsid w:val="002B164D"/>
    <w:rsid w:val="002B44CA"/>
    <w:rsid w:val="002B4B40"/>
    <w:rsid w:val="002C0E1E"/>
    <w:rsid w:val="002C138F"/>
    <w:rsid w:val="002C265F"/>
    <w:rsid w:val="002C31A0"/>
    <w:rsid w:val="002C4A73"/>
    <w:rsid w:val="002C69F1"/>
    <w:rsid w:val="002D06A2"/>
    <w:rsid w:val="002D45EF"/>
    <w:rsid w:val="002D4D89"/>
    <w:rsid w:val="002D543F"/>
    <w:rsid w:val="002D6471"/>
    <w:rsid w:val="002E5D8B"/>
    <w:rsid w:val="002E5ED7"/>
    <w:rsid w:val="002F30B8"/>
    <w:rsid w:val="003008B2"/>
    <w:rsid w:val="00301C96"/>
    <w:rsid w:val="003031EB"/>
    <w:rsid w:val="0030616A"/>
    <w:rsid w:val="0030637B"/>
    <w:rsid w:val="00312CC8"/>
    <w:rsid w:val="003172C8"/>
    <w:rsid w:val="00320911"/>
    <w:rsid w:val="00320FC6"/>
    <w:rsid w:val="00322E13"/>
    <w:rsid w:val="00327BF9"/>
    <w:rsid w:val="00331714"/>
    <w:rsid w:val="0033491E"/>
    <w:rsid w:val="00337F61"/>
    <w:rsid w:val="00340DDE"/>
    <w:rsid w:val="0034181E"/>
    <w:rsid w:val="00344239"/>
    <w:rsid w:val="00344291"/>
    <w:rsid w:val="003453D9"/>
    <w:rsid w:val="00346B95"/>
    <w:rsid w:val="00350D29"/>
    <w:rsid w:val="003520F6"/>
    <w:rsid w:val="00352F7D"/>
    <w:rsid w:val="00356899"/>
    <w:rsid w:val="003621C9"/>
    <w:rsid w:val="00362880"/>
    <w:rsid w:val="00362A09"/>
    <w:rsid w:val="003701D8"/>
    <w:rsid w:val="00377468"/>
    <w:rsid w:val="00386735"/>
    <w:rsid w:val="00397788"/>
    <w:rsid w:val="003A1AAB"/>
    <w:rsid w:val="003A3C85"/>
    <w:rsid w:val="003A7090"/>
    <w:rsid w:val="003A7E0D"/>
    <w:rsid w:val="003B2767"/>
    <w:rsid w:val="003B36B0"/>
    <w:rsid w:val="003B4DFB"/>
    <w:rsid w:val="003B58DA"/>
    <w:rsid w:val="003B6666"/>
    <w:rsid w:val="003C1EAC"/>
    <w:rsid w:val="003C336D"/>
    <w:rsid w:val="003D34E9"/>
    <w:rsid w:val="003D4264"/>
    <w:rsid w:val="003E471E"/>
    <w:rsid w:val="003F0138"/>
    <w:rsid w:val="003F4805"/>
    <w:rsid w:val="003F7525"/>
    <w:rsid w:val="003F78D1"/>
    <w:rsid w:val="003F7DDE"/>
    <w:rsid w:val="00403F70"/>
    <w:rsid w:val="00412160"/>
    <w:rsid w:val="00412FDF"/>
    <w:rsid w:val="004174CF"/>
    <w:rsid w:val="004216CD"/>
    <w:rsid w:val="00422424"/>
    <w:rsid w:val="00422885"/>
    <w:rsid w:val="0042345C"/>
    <w:rsid w:val="00424434"/>
    <w:rsid w:val="00430030"/>
    <w:rsid w:val="004307C0"/>
    <w:rsid w:val="00432015"/>
    <w:rsid w:val="00435E47"/>
    <w:rsid w:val="00435E63"/>
    <w:rsid w:val="0043611E"/>
    <w:rsid w:val="00437A08"/>
    <w:rsid w:val="00440509"/>
    <w:rsid w:val="00440DC5"/>
    <w:rsid w:val="00441A2C"/>
    <w:rsid w:val="0044249E"/>
    <w:rsid w:val="004427A0"/>
    <w:rsid w:val="00462729"/>
    <w:rsid w:val="00465169"/>
    <w:rsid w:val="00471E95"/>
    <w:rsid w:val="004825A2"/>
    <w:rsid w:val="00482CFD"/>
    <w:rsid w:val="00483B0E"/>
    <w:rsid w:val="00485601"/>
    <w:rsid w:val="00485CB5"/>
    <w:rsid w:val="004873D1"/>
    <w:rsid w:val="00492061"/>
    <w:rsid w:val="0049522D"/>
    <w:rsid w:val="004970BB"/>
    <w:rsid w:val="004972A9"/>
    <w:rsid w:val="004A327A"/>
    <w:rsid w:val="004A4A75"/>
    <w:rsid w:val="004A7AD2"/>
    <w:rsid w:val="004B7679"/>
    <w:rsid w:val="004C0E35"/>
    <w:rsid w:val="004D27C9"/>
    <w:rsid w:val="004D73F9"/>
    <w:rsid w:val="004E2AFF"/>
    <w:rsid w:val="004E2C59"/>
    <w:rsid w:val="004E3260"/>
    <w:rsid w:val="004E4266"/>
    <w:rsid w:val="004E4D63"/>
    <w:rsid w:val="004E558D"/>
    <w:rsid w:val="004F30E5"/>
    <w:rsid w:val="004F4184"/>
    <w:rsid w:val="004F51F2"/>
    <w:rsid w:val="004F700A"/>
    <w:rsid w:val="004F7F9D"/>
    <w:rsid w:val="005059CE"/>
    <w:rsid w:val="00511D95"/>
    <w:rsid w:val="0052235F"/>
    <w:rsid w:val="00524692"/>
    <w:rsid w:val="0052683E"/>
    <w:rsid w:val="005336BC"/>
    <w:rsid w:val="00533F90"/>
    <w:rsid w:val="005355C2"/>
    <w:rsid w:val="00535F2F"/>
    <w:rsid w:val="00536C89"/>
    <w:rsid w:val="00540434"/>
    <w:rsid w:val="005422B8"/>
    <w:rsid w:val="0054274E"/>
    <w:rsid w:val="00543D99"/>
    <w:rsid w:val="00547934"/>
    <w:rsid w:val="00547C51"/>
    <w:rsid w:val="00553A23"/>
    <w:rsid w:val="00555A31"/>
    <w:rsid w:val="0056627E"/>
    <w:rsid w:val="00571797"/>
    <w:rsid w:val="00572320"/>
    <w:rsid w:val="00572C4A"/>
    <w:rsid w:val="0057449C"/>
    <w:rsid w:val="005751E4"/>
    <w:rsid w:val="00575C69"/>
    <w:rsid w:val="00577632"/>
    <w:rsid w:val="005858D4"/>
    <w:rsid w:val="005919DD"/>
    <w:rsid w:val="00593724"/>
    <w:rsid w:val="00594C7E"/>
    <w:rsid w:val="0059576E"/>
    <w:rsid w:val="005A0370"/>
    <w:rsid w:val="005A1400"/>
    <w:rsid w:val="005A2299"/>
    <w:rsid w:val="005A51AA"/>
    <w:rsid w:val="005A64B4"/>
    <w:rsid w:val="005B0B4A"/>
    <w:rsid w:val="005B271E"/>
    <w:rsid w:val="005C2017"/>
    <w:rsid w:val="005C3A30"/>
    <w:rsid w:val="005C42DF"/>
    <w:rsid w:val="005C4394"/>
    <w:rsid w:val="005C785B"/>
    <w:rsid w:val="005D12DE"/>
    <w:rsid w:val="005D410F"/>
    <w:rsid w:val="005D701E"/>
    <w:rsid w:val="005E245E"/>
    <w:rsid w:val="005E28FD"/>
    <w:rsid w:val="005E4098"/>
    <w:rsid w:val="005E7AEF"/>
    <w:rsid w:val="005F03AF"/>
    <w:rsid w:val="005F192D"/>
    <w:rsid w:val="005F3B65"/>
    <w:rsid w:val="005F5FAC"/>
    <w:rsid w:val="0060118C"/>
    <w:rsid w:val="0061068D"/>
    <w:rsid w:val="0061598D"/>
    <w:rsid w:val="00630AF5"/>
    <w:rsid w:val="006322CC"/>
    <w:rsid w:val="00653754"/>
    <w:rsid w:val="00660A78"/>
    <w:rsid w:val="00662AF1"/>
    <w:rsid w:val="00663591"/>
    <w:rsid w:val="006658F4"/>
    <w:rsid w:val="00671C8C"/>
    <w:rsid w:val="006802BD"/>
    <w:rsid w:val="00683B0E"/>
    <w:rsid w:val="006845A9"/>
    <w:rsid w:val="00687A65"/>
    <w:rsid w:val="00687DF8"/>
    <w:rsid w:val="006922F2"/>
    <w:rsid w:val="006949E7"/>
    <w:rsid w:val="00695B17"/>
    <w:rsid w:val="006978FF"/>
    <w:rsid w:val="006A301A"/>
    <w:rsid w:val="006A41C4"/>
    <w:rsid w:val="006A46BD"/>
    <w:rsid w:val="006A74CA"/>
    <w:rsid w:val="006B1E51"/>
    <w:rsid w:val="006B624F"/>
    <w:rsid w:val="006B6296"/>
    <w:rsid w:val="006B62A4"/>
    <w:rsid w:val="006B770D"/>
    <w:rsid w:val="006C0AC3"/>
    <w:rsid w:val="006C66D4"/>
    <w:rsid w:val="006C77C2"/>
    <w:rsid w:val="006C7C19"/>
    <w:rsid w:val="006D127F"/>
    <w:rsid w:val="006D32C5"/>
    <w:rsid w:val="006D5531"/>
    <w:rsid w:val="006D688D"/>
    <w:rsid w:val="006E00A7"/>
    <w:rsid w:val="006E0588"/>
    <w:rsid w:val="006E1BFD"/>
    <w:rsid w:val="006E1D1F"/>
    <w:rsid w:val="006E50AA"/>
    <w:rsid w:val="006E595C"/>
    <w:rsid w:val="006F0294"/>
    <w:rsid w:val="006F6372"/>
    <w:rsid w:val="00702018"/>
    <w:rsid w:val="00703370"/>
    <w:rsid w:val="00710AD0"/>
    <w:rsid w:val="007140F6"/>
    <w:rsid w:val="00715250"/>
    <w:rsid w:val="007158F9"/>
    <w:rsid w:val="007161B8"/>
    <w:rsid w:val="0071647A"/>
    <w:rsid w:val="00717286"/>
    <w:rsid w:val="00723603"/>
    <w:rsid w:val="00730438"/>
    <w:rsid w:val="00731C2A"/>
    <w:rsid w:val="0073385C"/>
    <w:rsid w:val="00736029"/>
    <w:rsid w:val="00743A81"/>
    <w:rsid w:val="0074528D"/>
    <w:rsid w:val="0074687F"/>
    <w:rsid w:val="007470B4"/>
    <w:rsid w:val="00747E1F"/>
    <w:rsid w:val="0075027E"/>
    <w:rsid w:val="007523A1"/>
    <w:rsid w:val="00753095"/>
    <w:rsid w:val="0075555D"/>
    <w:rsid w:val="007561D8"/>
    <w:rsid w:val="00761DBD"/>
    <w:rsid w:val="0076347A"/>
    <w:rsid w:val="0076420B"/>
    <w:rsid w:val="007648A8"/>
    <w:rsid w:val="0077304B"/>
    <w:rsid w:val="007801D1"/>
    <w:rsid w:val="007812D4"/>
    <w:rsid w:val="00782E12"/>
    <w:rsid w:val="00783180"/>
    <w:rsid w:val="007840D6"/>
    <w:rsid w:val="007A0EA9"/>
    <w:rsid w:val="007A3215"/>
    <w:rsid w:val="007A44F6"/>
    <w:rsid w:val="007B0B7F"/>
    <w:rsid w:val="007B1EE6"/>
    <w:rsid w:val="007B2418"/>
    <w:rsid w:val="007B2755"/>
    <w:rsid w:val="007B4DC6"/>
    <w:rsid w:val="007C1C20"/>
    <w:rsid w:val="007C69C9"/>
    <w:rsid w:val="007C7979"/>
    <w:rsid w:val="007D3785"/>
    <w:rsid w:val="007D3957"/>
    <w:rsid w:val="007E06B4"/>
    <w:rsid w:val="007E092C"/>
    <w:rsid w:val="007E3014"/>
    <w:rsid w:val="007E390B"/>
    <w:rsid w:val="007E69C8"/>
    <w:rsid w:val="007F06A1"/>
    <w:rsid w:val="007F3120"/>
    <w:rsid w:val="007F41E4"/>
    <w:rsid w:val="007F4C31"/>
    <w:rsid w:val="00801BE6"/>
    <w:rsid w:val="00802155"/>
    <w:rsid w:val="00811D69"/>
    <w:rsid w:val="00812F4F"/>
    <w:rsid w:val="008132F3"/>
    <w:rsid w:val="00815B8E"/>
    <w:rsid w:val="0082526B"/>
    <w:rsid w:val="008276D3"/>
    <w:rsid w:val="00830184"/>
    <w:rsid w:val="00833312"/>
    <w:rsid w:val="0083672A"/>
    <w:rsid w:val="008417B0"/>
    <w:rsid w:val="00841C3E"/>
    <w:rsid w:val="00842A23"/>
    <w:rsid w:val="00842DB8"/>
    <w:rsid w:val="00845C9D"/>
    <w:rsid w:val="00851DA7"/>
    <w:rsid w:val="00851FEF"/>
    <w:rsid w:val="0085425F"/>
    <w:rsid w:val="008563D7"/>
    <w:rsid w:val="008568B1"/>
    <w:rsid w:val="008574FC"/>
    <w:rsid w:val="00857B3B"/>
    <w:rsid w:val="00870268"/>
    <w:rsid w:val="00874AA9"/>
    <w:rsid w:val="00875472"/>
    <w:rsid w:val="008776FF"/>
    <w:rsid w:val="00885EB6"/>
    <w:rsid w:val="008902D3"/>
    <w:rsid w:val="00896A93"/>
    <w:rsid w:val="008A1716"/>
    <w:rsid w:val="008A379E"/>
    <w:rsid w:val="008A3FF0"/>
    <w:rsid w:val="008B0312"/>
    <w:rsid w:val="008B23EA"/>
    <w:rsid w:val="008B5ED0"/>
    <w:rsid w:val="008B620C"/>
    <w:rsid w:val="008B7FD0"/>
    <w:rsid w:val="008C16AB"/>
    <w:rsid w:val="008C243E"/>
    <w:rsid w:val="008C4073"/>
    <w:rsid w:val="008C4CED"/>
    <w:rsid w:val="008C775E"/>
    <w:rsid w:val="008D3692"/>
    <w:rsid w:val="008F2FA8"/>
    <w:rsid w:val="008F6E74"/>
    <w:rsid w:val="00901834"/>
    <w:rsid w:val="00901B12"/>
    <w:rsid w:val="009024B8"/>
    <w:rsid w:val="009035F6"/>
    <w:rsid w:val="00904495"/>
    <w:rsid w:val="009054BA"/>
    <w:rsid w:val="00905DC3"/>
    <w:rsid w:val="00911E28"/>
    <w:rsid w:val="00915259"/>
    <w:rsid w:val="00923C59"/>
    <w:rsid w:val="00924324"/>
    <w:rsid w:val="00924E5D"/>
    <w:rsid w:val="0092745C"/>
    <w:rsid w:val="00932238"/>
    <w:rsid w:val="009377C1"/>
    <w:rsid w:val="00941C29"/>
    <w:rsid w:val="0094288C"/>
    <w:rsid w:val="009507AA"/>
    <w:rsid w:val="009566EE"/>
    <w:rsid w:val="00962AC8"/>
    <w:rsid w:val="0096300E"/>
    <w:rsid w:val="0096712C"/>
    <w:rsid w:val="00970549"/>
    <w:rsid w:val="0097168D"/>
    <w:rsid w:val="0097608A"/>
    <w:rsid w:val="009819D0"/>
    <w:rsid w:val="00986F05"/>
    <w:rsid w:val="009872FF"/>
    <w:rsid w:val="00990724"/>
    <w:rsid w:val="009967CD"/>
    <w:rsid w:val="009975EC"/>
    <w:rsid w:val="009A0742"/>
    <w:rsid w:val="009A1011"/>
    <w:rsid w:val="009A24FA"/>
    <w:rsid w:val="009A5210"/>
    <w:rsid w:val="009A757B"/>
    <w:rsid w:val="009A7EC4"/>
    <w:rsid w:val="009B2B66"/>
    <w:rsid w:val="009B5653"/>
    <w:rsid w:val="009C240A"/>
    <w:rsid w:val="009C4FCF"/>
    <w:rsid w:val="009E2ECF"/>
    <w:rsid w:val="009E5F38"/>
    <w:rsid w:val="009F0BB2"/>
    <w:rsid w:val="009F7891"/>
    <w:rsid w:val="00A01F25"/>
    <w:rsid w:val="00A02A41"/>
    <w:rsid w:val="00A02D3E"/>
    <w:rsid w:val="00A0459F"/>
    <w:rsid w:val="00A10C97"/>
    <w:rsid w:val="00A204EA"/>
    <w:rsid w:val="00A271D6"/>
    <w:rsid w:val="00A3055A"/>
    <w:rsid w:val="00A31D10"/>
    <w:rsid w:val="00A31E90"/>
    <w:rsid w:val="00A32603"/>
    <w:rsid w:val="00A327EC"/>
    <w:rsid w:val="00A33751"/>
    <w:rsid w:val="00A349D6"/>
    <w:rsid w:val="00A441E2"/>
    <w:rsid w:val="00A471C9"/>
    <w:rsid w:val="00A51863"/>
    <w:rsid w:val="00A55F1E"/>
    <w:rsid w:val="00A616AC"/>
    <w:rsid w:val="00A62B98"/>
    <w:rsid w:val="00A65E81"/>
    <w:rsid w:val="00A70D52"/>
    <w:rsid w:val="00A73326"/>
    <w:rsid w:val="00A73759"/>
    <w:rsid w:val="00A83B21"/>
    <w:rsid w:val="00A83F8C"/>
    <w:rsid w:val="00A85A1B"/>
    <w:rsid w:val="00A87400"/>
    <w:rsid w:val="00A90314"/>
    <w:rsid w:val="00A907FD"/>
    <w:rsid w:val="00A97F3E"/>
    <w:rsid w:val="00AA1E5C"/>
    <w:rsid w:val="00AA44A9"/>
    <w:rsid w:val="00AA4EBF"/>
    <w:rsid w:val="00AA639F"/>
    <w:rsid w:val="00AB061F"/>
    <w:rsid w:val="00AB07B1"/>
    <w:rsid w:val="00AB152D"/>
    <w:rsid w:val="00AB5AB4"/>
    <w:rsid w:val="00AC149B"/>
    <w:rsid w:val="00AC3D0A"/>
    <w:rsid w:val="00AC3FB5"/>
    <w:rsid w:val="00AD1270"/>
    <w:rsid w:val="00AD1AB4"/>
    <w:rsid w:val="00AD21BF"/>
    <w:rsid w:val="00AE091D"/>
    <w:rsid w:val="00AF48B8"/>
    <w:rsid w:val="00B04DCE"/>
    <w:rsid w:val="00B059A8"/>
    <w:rsid w:val="00B06709"/>
    <w:rsid w:val="00B11A91"/>
    <w:rsid w:val="00B15441"/>
    <w:rsid w:val="00B16548"/>
    <w:rsid w:val="00B22D77"/>
    <w:rsid w:val="00B23415"/>
    <w:rsid w:val="00B25483"/>
    <w:rsid w:val="00B25BA8"/>
    <w:rsid w:val="00B27F40"/>
    <w:rsid w:val="00B3188B"/>
    <w:rsid w:val="00B321EF"/>
    <w:rsid w:val="00B32C9F"/>
    <w:rsid w:val="00B34F2D"/>
    <w:rsid w:val="00B41E24"/>
    <w:rsid w:val="00B434FF"/>
    <w:rsid w:val="00B4414F"/>
    <w:rsid w:val="00B44194"/>
    <w:rsid w:val="00B445DB"/>
    <w:rsid w:val="00B46AEE"/>
    <w:rsid w:val="00B5121E"/>
    <w:rsid w:val="00B5588D"/>
    <w:rsid w:val="00B705C4"/>
    <w:rsid w:val="00B71CD5"/>
    <w:rsid w:val="00B77814"/>
    <w:rsid w:val="00B86293"/>
    <w:rsid w:val="00B94371"/>
    <w:rsid w:val="00BA1A3D"/>
    <w:rsid w:val="00BA32E5"/>
    <w:rsid w:val="00BA66D1"/>
    <w:rsid w:val="00BB17C6"/>
    <w:rsid w:val="00BB32A7"/>
    <w:rsid w:val="00BB4C92"/>
    <w:rsid w:val="00BB7689"/>
    <w:rsid w:val="00BB76AD"/>
    <w:rsid w:val="00BC0214"/>
    <w:rsid w:val="00BC08DA"/>
    <w:rsid w:val="00BC7A0E"/>
    <w:rsid w:val="00BE11EA"/>
    <w:rsid w:val="00BE1FC7"/>
    <w:rsid w:val="00BF26D3"/>
    <w:rsid w:val="00BF5A8A"/>
    <w:rsid w:val="00C01128"/>
    <w:rsid w:val="00C03CC9"/>
    <w:rsid w:val="00C06AEC"/>
    <w:rsid w:val="00C12E7B"/>
    <w:rsid w:val="00C24132"/>
    <w:rsid w:val="00C32423"/>
    <w:rsid w:val="00C350EE"/>
    <w:rsid w:val="00C409FA"/>
    <w:rsid w:val="00C40BB9"/>
    <w:rsid w:val="00C43238"/>
    <w:rsid w:val="00C47BD6"/>
    <w:rsid w:val="00C527DF"/>
    <w:rsid w:val="00C65408"/>
    <w:rsid w:val="00C7616F"/>
    <w:rsid w:val="00C85997"/>
    <w:rsid w:val="00C87A68"/>
    <w:rsid w:val="00C927C5"/>
    <w:rsid w:val="00C92863"/>
    <w:rsid w:val="00C96769"/>
    <w:rsid w:val="00CA0AB7"/>
    <w:rsid w:val="00CA2219"/>
    <w:rsid w:val="00CA74F9"/>
    <w:rsid w:val="00CB13FF"/>
    <w:rsid w:val="00CB1B8B"/>
    <w:rsid w:val="00CB2ECA"/>
    <w:rsid w:val="00CB407B"/>
    <w:rsid w:val="00CB4FCC"/>
    <w:rsid w:val="00CB5660"/>
    <w:rsid w:val="00CC7615"/>
    <w:rsid w:val="00CD0FD9"/>
    <w:rsid w:val="00CD1D38"/>
    <w:rsid w:val="00CD416B"/>
    <w:rsid w:val="00CD7F50"/>
    <w:rsid w:val="00CE3F28"/>
    <w:rsid w:val="00CF3ADD"/>
    <w:rsid w:val="00D078EC"/>
    <w:rsid w:val="00D1265A"/>
    <w:rsid w:val="00D14A5C"/>
    <w:rsid w:val="00D15BE9"/>
    <w:rsid w:val="00D17107"/>
    <w:rsid w:val="00D2132C"/>
    <w:rsid w:val="00D22A6D"/>
    <w:rsid w:val="00D27CF2"/>
    <w:rsid w:val="00D30C36"/>
    <w:rsid w:val="00D321B2"/>
    <w:rsid w:val="00D36063"/>
    <w:rsid w:val="00D44F10"/>
    <w:rsid w:val="00D47E8F"/>
    <w:rsid w:val="00D5029B"/>
    <w:rsid w:val="00D517CA"/>
    <w:rsid w:val="00D51B33"/>
    <w:rsid w:val="00D56E5C"/>
    <w:rsid w:val="00D62247"/>
    <w:rsid w:val="00D648CF"/>
    <w:rsid w:val="00D64978"/>
    <w:rsid w:val="00D75811"/>
    <w:rsid w:val="00D75EDB"/>
    <w:rsid w:val="00D77AAE"/>
    <w:rsid w:val="00D85B74"/>
    <w:rsid w:val="00D93398"/>
    <w:rsid w:val="00D949FA"/>
    <w:rsid w:val="00DA4F41"/>
    <w:rsid w:val="00DA5193"/>
    <w:rsid w:val="00DA7200"/>
    <w:rsid w:val="00DB3166"/>
    <w:rsid w:val="00DB3AFA"/>
    <w:rsid w:val="00DB7407"/>
    <w:rsid w:val="00DC5BC6"/>
    <w:rsid w:val="00DC69B8"/>
    <w:rsid w:val="00DD05D9"/>
    <w:rsid w:val="00DD2463"/>
    <w:rsid w:val="00DD34C1"/>
    <w:rsid w:val="00DD72E3"/>
    <w:rsid w:val="00DD7883"/>
    <w:rsid w:val="00DE0BC9"/>
    <w:rsid w:val="00DE1896"/>
    <w:rsid w:val="00DE3AAC"/>
    <w:rsid w:val="00DE5BD4"/>
    <w:rsid w:val="00DE6EF1"/>
    <w:rsid w:val="00E010D9"/>
    <w:rsid w:val="00E03A40"/>
    <w:rsid w:val="00E03C60"/>
    <w:rsid w:val="00E05673"/>
    <w:rsid w:val="00E07375"/>
    <w:rsid w:val="00E07896"/>
    <w:rsid w:val="00E1319B"/>
    <w:rsid w:val="00E13A0D"/>
    <w:rsid w:val="00E16A4E"/>
    <w:rsid w:val="00E16D69"/>
    <w:rsid w:val="00E17D40"/>
    <w:rsid w:val="00E22C32"/>
    <w:rsid w:val="00E2796E"/>
    <w:rsid w:val="00E30046"/>
    <w:rsid w:val="00E3321E"/>
    <w:rsid w:val="00E35222"/>
    <w:rsid w:val="00E3650F"/>
    <w:rsid w:val="00E45D87"/>
    <w:rsid w:val="00E47377"/>
    <w:rsid w:val="00E53381"/>
    <w:rsid w:val="00E533B7"/>
    <w:rsid w:val="00E53D04"/>
    <w:rsid w:val="00E67C8D"/>
    <w:rsid w:val="00E71912"/>
    <w:rsid w:val="00E72061"/>
    <w:rsid w:val="00E75DCD"/>
    <w:rsid w:val="00E77782"/>
    <w:rsid w:val="00E8348F"/>
    <w:rsid w:val="00E85D97"/>
    <w:rsid w:val="00E91184"/>
    <w:rsid w:val="00E93C33"/>
    <w:rsid w:val="00E93D1F"/>
    <w:rsid w:val="00E96402"/>
    <w:rsid w:val="00EA10ED"/>
    <w:rsid w:val="00EA31B9"/>
    <w:rsid w:val="00EA518A"/>
    <w:rsid w:val="00EA5414"/>
    <w:rsid w:val="00EA5DF8"/>
    <w:rsid w:val="00EA66FF"/>
    <w:rsid w:val="00EA6FE8"/>
    <w:rsid w:val="00EB47B1"/>
    <w:rsid w:val="00EB67A1"/>
    <w:rsid w:val="00EB7AE9"/>
    <w:rsid w:val="00EC0AA5"/>
    <w:rsid w:val="00EC0D58"/>
    <w:rsid w:val="00EC50B7"/>
    <w:rsid w:val="00EC6671"/>
    <w:rsid w:val="00EC787B"/>
    <w:rsid w:val="00ED0C8D"/>
    <w:rsid w:val="00ED2F87"/>
    <w:rsid w:val="00ED6D92"/>
    <w:rsid w:val="00ED6F25"/>
    <w:rsid w:val="00EE0A30"/>
    <w:rsid w:val="00EE204A"/>
    <w:rsid w:val="00EE4CE8"/>
    <w:rsid w:val="00EF219B"/>
    <w:rsid w:val="00EF46F4"/>
    <w:rsid w:val="00EF5E8C"/>
    <w:rsid w:val="00F04D6C"/>
    <w:rsid w:val="00F05081"/>
    <w:rsid w:val="00F061C9"/>
    <w:rsid w:val="00F107B2"/>
    <w:rsid w:val="00F16165"/>
    <w:rsid w:val="00F20CB4"/>
    <w:rsid w:val="00F22A8C"/>
    <w:rsid w:val="00F24337"/>
    <w:rsid w:val="00F26DFB"/>
    <w:rsid w:val="00F34A39"/>
    <w:rsid w:val="00F448D6"/>
    <w:rsid w:val="00F5211B"/>
    <w:rsid w:val="00F55477"/>
    <w:rsid w:val="00F564B7"/>
    <w:rsid w:val="00F6312D"/>
    <w:rsid w:val="00F7702E"/>
    <w:rsid w:val="00F7761D"/>
    <w:rsid w:val="00F84299"/>
    <w:rsid w:val="00F8716C"/>
    <w:rsid w:val="00F87869"/>
    <w:rsid w:val="00F909B0"/>
    <w:rsid w:val="00F90A35"/>
    <w:rsid w:val="00F92F0E"/>
    <w:rsid w:val="00F95023"/>
    <w:rsid w:val="00FA006E"/>
    <w:rsid w:val="00FA022F"/>
    <w:rsid w:val="00FA0B03"/>
    <w:rsid w:val="00FA0E36"/>
    <w:rsid w:val="00FA2D8D"/>
    <w:rsid w:val="00FA7BF8"/>
    <w:rsid w:val="00FB0183"/>
    <w:rsid w:val="00FB4AB6"/>
    <w:rsid w:val="00FC7263"/>
    <w:rsid w:val="00FE01C1"/>
    <w:rsid w:val="00FE2230"/>
    <w:rsid w:val="00FE2E56"/>
    <w:rsid w:val="00FE772C"/>
    <w:rsid w:val="00FF63FE"/>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0D74"/>
  <w15:docId w15:val="{F55CB646-0F8A-B24A-AF3A-7581C9AA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0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36D"/>
    <w:pPr>
      <w:keepNext/>
      <w:keepLines/>
      <w:spacing w:before="360"/>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unhideWhenUsed/>
    <w:qFormat/>
    <w:rsid w:val="003031EB"/>
    <w:pPr>
      <w:keepNext/>
      <w:keepLines/>
      <w:spacing w:before="120"/>
      <w:outlineLvl w:val="1"/>
    </w:pPr>
    <w:rPr>
      <w:rFonts w:asciiTheme="minorHAnsi" w:eastAsiaTheme="majorEastAsia" w:hAnsiTheme="minorHAnsi" w:cstheme="minorHAnsi"/>
      <w:color w:val="000000" w:themeColor="text1"/>
      <w:sz w:val="28"/>
      <w:szCs w:val="26"/>
    </w:rPr>
  </w:style>
  <w:style w:type="paragraph" w:styleId="Heading3">
    <w:name w:val="heading 3"/>
    <w:basedOn w:val="Normal"/>
    <w:next w:val="Normal"/>
    <w:link w:val="Heading3Char"/>
    <w:uiPriority w:val="9"/>
    <w:unhideWhenUsed/>
    <w:qFormat/>
    <w:rsid w:val="00715250"/>
    <w:pPr>
      <w:keepNext/>
      <w:keepLines/>
      <w:spacing w:before="20" w:after="80"/>
      <w:outlineLvl w:val="2"/>
    </w:pPr>
    <w:rPr>
      <w:rFonts w:asciiTheme="minorHAnsi" w:eastAsiaTheme="majorEastAsia" w:hAnsiTheme="minorHAnsi" w:cstheme="minorHAnsi"/>
      <w:bCs/>
      <w:color w:val="000000" w:themeColor="text1"/>
      <w:spacing w:val="14"/>
    </w:rPr>
  </w:style>
  <w:style w:type="paragraph" w:styleId="Heading4">
    <w:name w:val="heading 4"/>
    <w:basedOn w:val="Normal"/>
    <w:next w:val="Normal"/>
    <w:link w:val="Heading4Char"/>
    <w:uiPriority w:val="9"/>
    <w:unhideWhenUsed/>
    <w:qFormat/>
    <w:rsid w:val="003C336D"/>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3C336D"/>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C336D"/>
    <w:pPr>
      <w:keepNext/>
      <w:keepLines/>
      <w:spacing w:before="200"/>
      <w:outlineLvl w:val="5"/>
    </w:pPr>
    <w:rPr>
      <w:rFonts w:asciiTheme="majorHAnsi" w:eastAsiaTheme="majorEastAsia" w:hAnsiTheme="majorHAnsi" w:cstheme="majorBidi"/>
      <w:iCs/>
      <w:color w:val="4472C4" w:themeColor="accent1"/>
    </w:rPr>
  </w:style>
  <w:style w:type="paragraph" w:styleId="Heading7">
    <w:name w:val="heading 7"/>
    <w:basedOn w:val="Normal"/>
    <w:next w:val="Normal"/>
    <w:link w:val="Heading7Char"/>
    <w:uiPriority w:val="9"/>
    <w:semiHidden/>
    <w:unhideWhenUsed/>
    <w:qFormat/>
    <w:rsid w:val="003C336D"/>
    <w:pPr>
      <w:keepNext/>
      <w:keepLines/>
      <w:spacing w:before="20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3C336D"/>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C336D"/>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097AAA"/>
    <w:rPr>
      <w:sz w:val="20"/>
      <w:vertAlign w:val="superscript"/>
    </w:rPr>
  </w:style>
  <w:style w:type="character" w:customStyle="1" w:styleId="Heading1Char">
    <w:name w:val="Heading 1 Char"/>
    <w:basedOn w:val="DefaultParagraphFont"/>
    <w:link w:val="Heading1"/>
    <w:uiPriority w:val="9"/>
    <w:rsid w:val="003C336D"/>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rsid w:val="003031EB"/>
    <w:rPr>
      <w:rFonts w:eastAsiaTheme="majorEastAsia" w:cstheme="minorHAnsi"/>
      <w:color w:val="000000" w:themeColor="text1"/>
      <w:sz w:val="28"/>
      <w:szCs w:val="26"/>
    </w:rPr>
  </w:style>
  <w:style w:type="character" w:customStyle="1" w:styleId="Heading3Char">
    <w:name w:val="Heading 3 Char"/>
    <w:basedOn w:val="DefaultParagraphFont"/>
    <w:link w:val="Heading3"/>
    <w:uiPriority w:val="9"/>
    <w:rsid w:val="00715250"/>
    <w:rPr>
      <w:rFonts w:eastAsiaTheme="majorEastAsia" w:cstheme="minorHAnsi"/>
      <w:bCs/>
      <w:color w:val="000000" w:themeColor="text1"/>
      <w:spacing w:val="14"/>
      <w:sz w:val="24"/>
      <w:szCs w:val="24"/>
    </w:rPr>
  </w:style>
  <w:style w:type="character" w:customStyle="1" w:styleId="Heading4Char">
    <w:name w:val="Heading 4 Char"/>
    <w:basedOn w:val="DefaultParagraphFont"/>
    <w:link w:val="Heading4"/>
    <w:uiPriority w:val="9"/>
    <w:rsid w:val="003C336D"/>
    <w:rPr>
      <w:rFonts w:eastAsiaTheme="majorEastAsia" w:cstheme="majorBidi"/>
      <w:b/>
      <w:bCs/>
      <w:i/>
      <w:iCs/>
      <w:color w:val="000000"/>
      <w:sz w:val="24"/>
    </w:rPr>
  </w:style>
  <w:style w:type="paragraph" w:styleId="FootnoteText">
    <w:name w:val="footnote text"/>
    <w:basedOn w:val="Normal"/>
    <w:link w:val="FootnoteTextChar"/>
    <w:uiPriority w:val="99"/>
    <w:unhideWhenUsed/>
    <w:rsid w:val="00E16A4E"/>
  </w:style>
  <w:style w:type="character" w:customStyle="1" w:styleId="FootnoteTextChar">
    <w:name w:val="Footnote Text Char"/>
    <w:basedOn w:val="DefaultParagraphFont"/>
    <w:link w:val="FootnoteText"/>
    <w:uiPriority w:val="99"/>
    <w:rsid w:val="00E16A4E"/>
    <w:rPr>
      <w:rFonts w:cs="Times New Roman"/>
    </w:rPr>
  </w:style>
  <w:style w:type="character" w:styleId="Hyperlink">
    <w:name w:val="Hyperlink"/>
    <w:basedOn w:val="DefaultParagraphFont"/>
    <w:uiPriority w:val="99"/>
    <w:unhideWhenUsed/>
    <w:rsid w:val="00B27F40"/>
    <w:rPr>
      <w:color w:val="0000FF"/>
      <w:u w:val="single"/>
    </w:rPr>
  </w:style>
  <w:style w:type="paragraph" w:styleId="ListParagraph">
    <w:name w:val="List Paragraph"/>
    <w:basedOn w:val="Normal"/>
    <w:uiPriority w:val="34"/>
    <w:qFormat/>
    <w:rsid w:val="003031EB"/>
    <w:pPr>
      <w:numPr>
        <w:numId w:val="3"/>
      </w:numPr>
      <w:ind w:left="360"/>
      <w:contextualSpacing/>
    </w:pPr>
    <w:rPr>
      <w:color w:val="44546A" w:themeColor="text2"/>
    </w:rPr>
  </w:style>
  <w:style w:type="paragraph" w:customStyle="1" w:styleId="SectionSubtitle">
    <w:name w:val="Section Subtitle"/>
    <w:basedOn w:val="Normal"/>
    <w:next w:val="Normal"/>
    <w:rsid w:val="00E53381"/>
    <w:pPr>
      <w:keepNext/>
      <w:keepLines/>
      <w:widowControl w:val="0"/>
      <w:pBdr>
        <w:top w:val="single" w:sz="6" w:space="1" w:color="auto"/>
      </w:pBdr>
      <w:spacing w:before="80"/>
      <w:ind w:left="576" w:hanging="576"/>
      <w:jc w:val="center"/>
    </w:pPr>
    <w:rPr>
      <w:rFonts w:cstheme="minorHAnsi"/>
      <w:b/>
      <w:caps/>
      <w:kern w:val="22"/>
      <w:szCs w:val="20"/>
    </w:rPr>
  </w:style>
  <w:style w:type="paragraph" w:styleId="Header">
    <w:name w:val="header"/>
    <w:basedOn w:val="Normal"/>
    <w:link w:val="HeaderChar"/>
    <w:uiPriority w:val="99"/>
    <w:unhideWhenUsed/>
    <w:rsid w:val="003C336D"/>
    <w:pPr>
      <w:tabs>
        <w:tab w:val="center" w:pos="4680"/>
        <w:tab w:val="right" w:pos="9360"/>
      </w:tabs>
    </w:pPr>
  </w:style>
  <w:style w:type="character" w:customStyle="1" w:styleId="HeaderChar">
    <w:name w:val="Header Char"/>
    <w:basedOn w:val="DefaultParagraphFont"/>
    <w:link w:val="Header"/>
    <w:uiPriority w:val="99"/>
    <w:rsid w:val="003C336D"/>
  </w:style>
  <w:style w:type="paragraph" w:styleId="Footer">
    <w:name w:val="footer"/>
    <w:basedOn w:val="Normal"/>
    <w:link w:val="FooterChar"/>
    <w:uiPriority w:val="99"/>
    <w:unhideWhenUsed/>
    <w:rsid w:val="003C336D"/>
    <w:pPr>
      <w:tabs>
        <w:tab w:val="center" w:pos="4680"/>
        <w:tab w:val="right" w:pos="9360"/>
      </w:tabs>
    </w:pPr>
  </w:style>
  <w:style w:type="character" w:customStyle="1" w:styleId="FooterChar">
    <w:name w:val="Footer Char"/>
    <w:basedOn w:val="DefaultParagraphFont"/>
    <w:link w:val="Footer"/>
    <w:uiPriority w:val="99"/>
    <w:rsid w:val="003C336D"/>
  </w:style>
  <w:style w:type="character" w:customStyle="1" w:styleId="Heading5Char">
    <w:name w:val="Heading 5 Char"/>
    <w:basedOn w:val="DefaultParagraphFont"/>
    <w:link w:val="Heading5"/>
    <w:uiPriority w:val="9"/>
    <w:semiHidden/>
    <w:rsid w:val="003C336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C336D"/>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3C336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C336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C336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C336D"/>
    <w:rPr>
      <w:rFonts w:asciiTheme="majorHAnsi" w:eastAsiaTheme="minorEastAsia" w:hAnsiTheme="majorHAnsi"/>
      <w:bCs/>
      <w:smallCaps/>
      <w:color w:val="44546A" w:themeColor="text2"/>
      <w:spacing w:val="6"/>
      <w:szCs w:val="18"/>
    </w:rPr>
  </w:style>
  <w:style w:type="paragraph" w:styleId="Title">
    <w:name w:val="Title"/>
    <w:basedOn w:val="Normal"/>
    <w:next w:val="Normal"/>
    <w:link w:val="TitleChar"/>
    <w:uiPriority w:val="10"/>
    <w:qFormat/>
    <w:rsid w:val="003C336D"/>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3C336D"/>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3C336D"/>
    <w:pPr>
      <w:numPr>
        <w:ilvl w:val="1"/>
      </w:numPr>
      <w:ind w:left="360"/>
    </w:pPr>
    <w:rPr>
      <w:rFonts w:eastAsiaTheme="majorEastAsia" w:cstheme="majorBidi"/>
      <w:iCs/>
      <w:color w:val="44546A" w:themeColor="text2"/>
      <w:sz w:val="40"/>
    </w:rPr>
  </w:style>
  <w:style w:type="character" w:customStyle="1" w:styleId="SubtitleChar">
    <w:name w:val="Subtitle Char"/>
    <w:basedOn w:val="DefaultParagraphFont"/>
    <w:link w:val="Subtitle"/>
    <w:uiPriority w:val="11"/>
    <w:rsid w:val="003C336D"/>
    <w:rPr>
      <w:rFonts w:eastAsiaTheme="majorEastAsia" w:cstheme="majorBidi"/>
      <w:iCs/>
      <w:color w:val="44546A" w:themeColor="text2"/>
      <w:sz w:val="40"/>
      <w:szCs w:val="24"/>
    </w:rPr>
  </w:style>
  <w:style w:type="character" w:styleId="Strong">
    <w:name w:val="Strong"/>
    <w:basedOn w:val="DefaultParagraphFont"/>
    <w:uiPriority w:val="22"/>
    <w:qFormat/>
    <w:rsid w:val="003C336D"/>
    <w:rPr>
      <w:b w:val="0"/>
      <w:bCs/>
      <w:i/>
      <w:color w:val="44546A" w:themeColor="text2"/>
    </w:rPr>
  </w:style>
  <w:style w:type="character" w:styleId="Emphasis">
    <w:name w:val="Emphasis"/>
    <w:basedOn w:val="DefaultParagraphFont"/>
    <w:uiPriority w:val="20"/>
    <w:qFormat/>
    <w:rsid w:val="003C336D"/>
    <w:rPr>
      <w:b/>
      <w:i/>
      <w:iCs/>
    </w:rPr>
  </w:style>
  <w:style w:type="paragraph" w:styleId="NoSpacing">
    <w:name w:val="No Spacing"/>
    <w:link w:val="NoSpacingChar"/>
    <w:uiPriority w:val="1"/>
    <w:qFormat/>
    <w:rsid w:val="003C336D"/>
    <w:pPr>
      <w:spacing w:after="0" w:line="240" w:lineRule="auto"/>
    </w:pPr>
  </w:style>
  <w:style w:type="paragraph" w:styleId="Quote">
    <w:name w:val="Quote"/>
    <w:basedOn w:val="Normal"/>
    <w:next w:val="Normal"/>
    <w:link w:val="QuoteChar"/>
    <w:uiPriority w:val="29"/>
    <w:qFormat/>
    <w:rsid w:val="003C336D"/>
    <w:pPr>
      <w:spacing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3C336D"/>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3C336D"/>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3C336D"/>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3C336D"/>
    <w:rPr>
      <w:i/>
      <w:iCs/>
      <w:color w:val="000000"/>
    </w:rPr>
  </w:style>
  <w:style w:type="character" w:styleId="IntenseEmphasis">
    <w:name w:val="Intense Emphasis"/>
    <w:basedOn w:val="DefaultParagraphFont"/>
    <w:uiPriority w:val="21"/>
    <w:qFormat/>
    <w:rsid w:val="003C336D"/>
    <w:rPr>
      <w:b/>
      <w:bCs/>
      <w:i/>
      <w:iCs/>
      <w:color w:val="4472C4" w:themeColor="accent1"/>
    </w:rPr>
  </w:style>
  <w:style w:type="character" w:styleId="SubtleReference">
    <w:name w:val="Subtle Reference"/>
    <w:basedOn w:val="DefaultParagraphFont"/>
    <w:uiPriority w:val="31"/>
    <w:qFormat/>
    <w:rsid w:val="003C336D"/>
    <w:rPr>
      <w:smallCaps/>
      <w:color w:val="000000"/>
      <w:u w:val="single"/>
    </w:rPr>
  </w:style>
  <w:style w:type="character" w:styleId="IntenseReference">
    <w:name w:val="Intense Reference"/>
    <w:basedOn w:val="DefaultParagraphFont"/>
    <w:uiPriority w:val="32"/>
    <w:qFormat/>
    <w:rsid w:val="003C336D"/>
    <w:rPr>
      <w:b w:val="0"/>
      <w:bCs/>
      <w:smallCaps/>
      <w:color w:val="4472C4" w:themeColor="accent1"/>
      <w:spacing w:val="5"/>
      <w:u w:val="single"/>
    </w:rPr>
  </w:style>
  <w:style w:type="character" w:styleId="BookTitle">
    <w:name w:val="Book Title"/>
    <w:basedOn w:val="DefaultParagraphFont"/>
    <w:uiPriority w:val="33"/>
    <w:qFormat/>
    <w:rsid w:val="003C336D"/>
    <w:rPr>
      <w:b/>
      <w:bCs/>
      <w:caps/>
      <w:smallCaps w:val="0"/>
      <w:color w:val="44546A" w:themeColor="text2"/>
      <w:spacing w:val="10"/>
    </w:rPr>
  </w:style>
  <w:style w:type="paragraph" w:styleId="TOCHeading">
    <w:name w:val="TOC Heading"/>
    <w:basedOn w:val="Heading1"/>
    <w:next w:val="Normal"/>
    <w:uiPriority w:val="39"/>
    <w:semiHidden/>
    <w:unhideWhenUsed/>
    <w:qFormat/>
    <w:rsid w:val="003C336D"/>
    <w:pPr>
      <w:spacing w:before="480" w:line="264" w:lineRule="auto"/>
      <w:outlineLvl w:val="9"/>
    </w:pPr>
    <w:rPr>
      <w:b/>
    </w:rPr>
  </w:style>
  <w:style w:type="paragraph" w:customStyle="1" w:styleId="PersonalName">
    <w:name w:val="Personal Name"/>
    <w:basedOn w:val="Title"/>
    <w:qFormat/>
    <w:rsid w:val="003C336D"/>
    <w:rPr>
      <w:b/>
      <w:caps/>
      <w:color w:val="000000"/>
      <w:sz w:val="28"/>
      <w:szCs w:val="28"/>
    </w:rPr>
  </w:style>
  <w:style w:type="character" w:customStyle="1" w:styleId="NoSpacingChar">
    <w:name w:val="No Spacing Char"/>
    <w:basedOn w:val="DefaultParagraphFont"/>
    <w:link w:val="NoSpacing"/>
    <w:uiPriority w:val="1"/>
    <w:rsid w:val="003C336D"/>
  </w:style>
  <w:style w:type="character" w:styleId="PageNumber">
    <w:name w:val="page number"/>
    <w:basedOn w:val="DefaultParagraphFont"/>
    <w:uiPriority w:val="99"/>
    <w:semiHidden/>
    <w:unhideWhenUsed/>
    <w:rsid w:val="00435E47"/>
  </w:style>
  <w:style w:type="character" w:styleId="UnresolvedMention">
    <w:name w:val="Unresolved Mention"/>
    <w:basedOn w:val="DefaultParagraphFont"/>
    <w:uiPriority w:val="99"/>
    <w:semiHidden/>
    <w:unhideWhenUsed/>
    <w:rsid w:val="00C12E7B"/>
    <w:rPr>
      <w:color w:val="605E5C"/>
      <w:shd w:val="clear" w:color="auto" w:fill="E1DFDD"/>
    </w:rPr>
  </w:style>
  <w:style w:type="paragraph" w:customStyle="1" w:styleId="Syllabus">
    <w:name w:val="Syllabus"/>
    <w:basedOn w:val="Normal"/>
    <w:rsid w:val="002C69F1"/>
    <w:pPr>
      <w:ind w:left="720"/>
    </w:pPr>
  </w:style>
  <w:style w:type="paragraph" w:styleId="NormalWeb">
    <w:name w:val="Normal (Web)"/>
    <w:basedOn w:val="Normal"/>
    <w:uiPriority w:val="99"/>
    <w:semiHidden/>
    <w:unhideWhenUsed/>
    <w:rsid w:val="00A90314"/>
    <w:pPr>
      <w:spacing w:before="100" w:beforeAutospacing="1" w:after="100" w:afterAutospacing="1"/>
    </w:pPr>
  </w:style>
  <w:style w:type="paragraph" w:styleId="Revision">
    <w:name w:val="Revision"/>
    <w:hidden/>
    <w:uiPriority w:val="99"/>
    <w:semiHidden/>
    <w:rsid w:val="0097608A"/>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E2AFF"/>
    <w:rPr>
      <w:sz w:val="16"/>
      <w:szCs w:val="16"/>
    </w:rPr>
  </w:style>
  <w:style w:type="paragraph" w:styleId="CommentText">
    <w:name w:val="annotation text"/>
    <w:basedOn w:val="Normal"/>
    <w:link w:val="CommentTextChar"/>
    <w:uiPriority w:val="99"/>
    <w:unhideWhenUsed/>
    <w:rsid w:val="004E2AFF"/>
    <w:rPr>
      <w:sz w:val="20"/>
      <w:szCs w:val="20"/>
    </w:rPr>
  </w:style>
  <w:style w:type="character" w:customStyle="1" w:styleId="CommentTextChar">
    <w:name w:val="Comment Text Char"/>
    <w:basedOn w:val="DefaultParagraphFont"/>
    <w:link w:val="CommentText"/>
    <w:uiPriority w:val="99"/>
    <w:rsid w:val="004E2A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2AFF"/>
    <w:rPr>
      <w:b/>
      <w:bCs/>
    </w:rPr>
  </w:style>
  <w:style w:type="character" w:customStyle="1" w:styleId="CommentSubjectChar">
    <w:name w:val="Comment Subject Char"/>
    <w:basedOn w:val="CommentTextChar"/>
    <w:link w:val="CommentSubject"/>
    <w:uiPriority w:val="99"/>
    <w:semiHidden/>
    <w:rsid w:val="004E2AF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A518A"/>
    <w:rPr>
      <w:color w:val="954F72" w:themeColor="followedHyperlink"/>
      <w:u w:val="single"/>
    </w:rPr>
  </w:style>
  <w:style w:type="paragraph" w:customStyle="1" w:styleId="Normal11Point">
    <w:name w:val="Normal11Point"/>
    <w:basedOn w:val="Normal"/>
    <w:qFormat/>
    <w:rsid w:val="00543D99"/>
    <w:pPr>
      <w:ind w:firstLine="576"/>
    </w:pPr>
    <w:rPr>
      <w:iCs/>
      <w:sz w:val="22"/>
    </w:rPr>
  </w:style>
  <w:style w:type="character" w:customStyle="1" w:styleId="instructurefileholder">
    <w:name w:val="instructure_file_holder"/>
    <w:basedOn w:val="DefaultParagraphFont"/>
    <w:rsid w:val="002373F4"/>
  </w:style>
  <w:style w:type="character" w:customStyle="1" w:styleId="screenreader-only">
    <w:name w:val="screenreader-only"/>
    <w:basedOn w:val="DefaultParagraphFont"/>
    <w:rsid w:val="0023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686">
      <w:bodyDiv w:val="1"/>
      <w:marLeft w:val="0"/>
      <w:marRight w:val="0"/>
      <w:marTop w:val="0"/>
      <w:marBottom w:val="0"/>
      <w:divBdr>
        <w:top w:val="none" w:sz="0" w:space="0" w:color="auto"/>
        <w:left w:val="none" w:sz="0" w:space="0" w:color="auto"/>
        <w:bottom w:val="none" w:sz="0" w:space="0" w:color="auto"/>
        <w:right w:val="none" w:sz="0" w:space="0" w:color="auto"/>
      </w:divBdr>
    </w:div>
    <w:div w:id="75631982">
      <w:bodyDiv w:val="1"/>
      <w:marLeft w:val="0"/>
      <w:marRight w:val="0"/>
      <w:marTop w:val="0"/>
      <w:marBottom w:val="0"/>
      <w:divBdr>
        <w:top w:val="none" w:sz="0" w:space="0" w:color="auto"/>
        <w:left w:val="none" w:sz="0" w:space="0" w:color="auto"/>
        <w:bottom w:val="none" w:sz="0" w:space="0" w:color="auto"/>
        <w:right w:val="none" w:sz="0" w:space="0" w:color="auto"/>
      </w:divBdr>
    </w:div>
    <w:div w:id="92870612">
      <w:bodyDiv w:val="1"/>
      <w:marLeft w:val="0"/>
      <w:marRight w:val="0"/>
      <w:marTop w:val="0"/>
      <w:marBottom w:val="0"/>
      <w:divBdr>
        <w:top w:val="none" w:sz="0" w:space="0" w:color="auto"/>
        <w:left w:val="none" w:sz="0" w:space="0" w:color="auto"/>
        <w:bottom w:val="none" w:sz="0" w:space="0" w:color="auto"/>
        <w:right w:val="none" w:sz="0" w:space="0" w:color="auto"/>
      </w:divBdr>
    </w:div>
    <w:div w:id="169612325">
      <w:bodyDiv w:val="1"/>
      <w:marLeft w:val="0"/>
      <w:marRight w:val="0"/>
      <w:marTop w:val="0"/>
      <w:marBottom w:val="0"/>
      <w:divBdr>
        <w:top w:val="none" w:sz="0" w:space="0" w:color="auto"/>
        <w:left w:val="none" w:sz="0" w:space="0" w:color="auto"/>
        <w:bottom w:val="none" w:sz="0" w:space="0" w:color="auto"/>
        <w:right w:val="none" w:sz="0" w:space="0" w:color="auto"/>
      </w:divBdr>
    </w:div>
    <w:div w:id="183372398">
      <w:bodyDiv w:val="1"/>
      <w:marLeft w:val="0"/>
      <w:marRight w:val="0"/>
      <w:marTop w:val="0"/>
      <w:marBottom w:val="0"/>
      <w:divBdr>
        <w:top w:val="none" w:sz="0" w:space="0" w:color="auto"/>
        <w:left w:val="none" w:sz="0" w:space="0" w:color="auto"/>
        <w:bottom w:val="none" w:sz="0" w:space="0" w:color="auto"/>
        <w:right w:val="none" w:sz="0" w:space="0" w:color="auto"/>
      </w:divBdr>
    </w:div>
    <w:div w:id="206112296">
      <w:bodyDiv w:val="1"/>
      <w:marLeft w:val="0"/>
      <w:marRight w:val="0"/>
      <w:marTop w:val="0"/>
      <w:marBottom w:val="0"/>
      <w:divBdr>
        <w:top w:val="none" w:sz="0" w:space="0" w:color="auto"/>
        <w:left w:val="none" w:sz="0" w:space="0" w:color="auto"/>
        <w:bottom w:val="none" w:sz="0" w:space="0" w:color="auto"/>
        <w:right w:val="none" w:sz="0" w:space="0" w:color="auto"/>
      </w:divBdr>
    </w:div>
    <w:div w:id="280648315">
      <w:bodyDiv w:val="1"/>
      <w:marLeft w:val="0"/>
      <w:marRight w:val="0"/>
      <w:marTop w:val="0"/>
      <w:marBottom w:val="0"/>
      <w:divBdr>
        <w:top w:val="none" w:sz="0" w:space="0" w:color="auto"/>
        <w:left w:val="none" w:sz="0" w:space="0" w:color="auto"/>
        <w:bottom w:val="none" w:sz="0" w:space="0" w:color="auto"/>
        <w:right w:val="none" w:sz="0" w:space="0" w:color="auto"/>
      </w:divBdr>
    </w:div>
    <w:div w:id="365761939">
      <w:bodyDiv w:val="1"/>
      <w:marLeft w:val="0"/>
      <w:marRight w:val="0"/>
      <w:marTop w:val="0"/>
      <w:marBottom w:val="0"/>
      <w:divBdr>
        <w:top w:val="none" w:sz="0" w:space="0" w:color="auto"/>
        <w:left w:val="none" w:sz="0" w:space="0" w:color="auto"/>
        <w:bottom w:val="none" w:sz="0" w:space="0" w:color="auto"/>
        <w:right w:val="none" w:sz="0" w:space="0" w:color="auto"/>
      </w:divBdr>
    </w:div>
    <w:div w:id="442573033">
      <w:bodyDiv w:val="1"/>
      <w:marLeft w:val="0"/>
      <w:marRight w:val="0"/>
      <w:marTop w:val="0"/>
      <w:marBottom w:val="0"/>
      <w:divBdr>
        <w:top w:val="none" w:sz="0" w:space="0" w:color="auto"/>
        <w:left w:val="none" w:sz="0" w:space="0" w:color="auto"/>
        <w:bottom w:val="none" w:sz="0" w:space="0" w:color="auto"/>
        <w:right w:val="none" w:sz="0" w:space="0" w:color="auto"/>
      </w:divBdr>
    </w:div>
    <w:div w:id="666976766">
      <w:bodyDiv w:val="1"/>
      <w:marLeft w:val="0"/>
      <w:marRight w:val="0"/>
      <w:marTop w:val="0"/>
      <w:marBottom w:val="0"/>
      <w:divBdr>
        <w:top w:val="none" w:sz="0" w:space="0" w:color="auto"/>
        <w:left w:val="none" w:sz="0" w:space="0" w:color="auto"/>
        <w:bottom w:val="none" w:sz="0" w:space="0" w:color="auto"/>
        <w:right w:val="none" w:sz="0" w:space="0" w:color="auto"/>
      </w:divBdr>
    </w:div>
    <w:div w:id="762451989">
      <w:bodyDiv w:val="1"/>
      <w:marLeft w:val="0"/>
      <w:marRight w:val="0"/>
      <w:marTop w:val="0"/>
      <w:marBottom w:val="0"/>
      <w:divBdr>
        <w:top w:val="none" w:sz="0" w:space="0" w:color="auto"/>
        <w:left w:val="none" w:sz="0" w:space="0" w:color="auto"/>
        <w:bottom w:val="none" w:sz="0" w:space="0" w:color="auto"/>
        <w:right w:val="none" w:sz="0" w:space="0" w:color="auto"/>
      </w:divBdr>
    </w:div>
    <w:div w:id="786434998">
      <w:bodyDiv w:val="1"/>
      <w:marLeft w:val="0"/>
      <w:marRight w:val="0"/>
      <w:marTop w:val="0"/>
      <w:marBottom w:val="0"/>
      <w:divBdr>
        <w:top w:val="none" w:sz="0" w:space="0" w:color="auto"/>
        <w:left w:val="none" w:sz="0" w:space="0" w:color="auto"/>
        <w:bottom w:val="none" w:sz="0" w:space="0" w:color="auto"/>
        <w:right w:val="none" w:sz="0" w:space="0" w:color="auto"/>
      </w:divBdr>
    </w:div>
    <w:div w:id="835220844">
      <w:bodyDiv w:val="1"/>
      <w:marLeft w:val="0"/>
      <w:marRight w:val="0"/>
      <w:marTop w:val="0"/>
      <w:marBottom w:val="0"/>
      <w:divBdr>
        <w:top w:val="none" w:sz="0" w:space="0" w:color="auto"/>
        <w:left w:val="none" w:sz="0" w:space="0" w:color="auto"/>
        <w:bottom w:val="none" w:sz="0" w:space="0" w:color="auto"/>
        <w:right w:val="none" w:sz="0" w:space="0" w:color="auto"/>
      </w:divBdr>
    </w:div>
    <w:div w:id="878276854">
      <w:bodyDiv w:val="1"/>
      <w:marLeft w:val="0"/>
      <w:marRight w:val="0"/>
      <w:marTop w:val="0"/>
      <w:marBottom w:val="0"/>
      <w:divBdr>
        <w:top w:val="none" w:sz="0" w:space="0" w:color="auto"/>
        <w:left w:val="none" w:sz="0" w:space="0" w:color="auto"/>
        <w:bottom w:val="none" w:sz="0" w:space="0" w:color="auto"/>
        <w:right w:val="none" w:sz="0" w:space="0" w:color="auto"/>
      </w:divBdr>
    </w:div>
    <w:div w:id="959846689">
      <w:bodyDiv w:val="1"/>
      <w:marLeft w:val="0"/>
      <w:marRight w:val="0"/>
      <w:marTop w:val="0"/>
      <w:marBottom w:val="0"/>
      <w:divBdr>
        <w:top w:val="none" w:sz="0" w:space="0" w:color="auto"/>
        <w:left w:val="none" w:sz="0" w:space="0" w:color="auto"/>
        <w:bottom w:val="none" w:sz="0" w:space="0" w:color="auto"/>
        <w:right w:val="none" w:sz="0" w:space="0" w:color="auto"/>
      </w:divBdr>
    </w:div>
    <w:div w:id="963269546">
      <w:bodyDiv w:val="1"/>
      <w:marLeft w:val="0"/>
      <w:marRight w:val="0"/>
      <w:marTop w:val="0"/>
      <w:marBottom w:val="0"/>
      <w:divBdr>
        <w:top w:val="none" w:sz="0" w:space="0" w:color="auto"/>
        <w:left w:val="none" w:sz="0" w:space="0" w:color="auto"/>
        <w:bottom w:val="none" w:sz="0" w:space="0" w:color="auto"/>
        <w:right w:val="none" w:sz="0" w:space="0" w:color="auto"/>
      </w:divBdr>
    </w:div>
    <w:div w:id="964652673">
      <w:bodyDiv w:val="1"/>
      <w:marLeft w:val="0"/>
      <w:marRight w:val="0"/>
      <w:marTop w:val="0"/>
      <w:marBottom w:val="0"/>
      <w:divBdr>
        <w:top w:val="none" w:sz="0" w:space="0" w:color="auto"/>
        <w:left w:val="none" w:sz="0" w:space="0" w:color="auto"/>
        <w:bottom w:val="none" w:sz="0" w:space="0" w:color="auto"/>
        <w:right w:val="none" w:sz="0" w:space="0" w:color="auto"/>
      </w:divBdr>
    </w:div>
    <w:div w:id="1064137389">
      <w:bodyDiv w:val="1"/>
      <w:marLeft w:val="0"/>
      <w:marRight w:val="0"/>
      <w:marTop w:val="0"/>
      <w:marBottom w:val="0"/>
      <w:divBdr>
        <w:top w:val="none" w:sz="0" w:space="0" w:color="auto"/>
        <w:left w:val="none" w:sz="0" w:space="0" w:color="auto"/>
        <w:bottom w:val="none" w:sz="0" w:space="0" w:color="auto"/>
        <w:right w:val="none" w:sz="0" w:space="0" w:color="auto"/>
      </w:divBdr>
    </w:div>
    <w:div w:id="1215387592">
      <w:bodyDiv w:val="1"/>
      <w:marLeft w:val="0"/>
      <w:marRight w:val="0"/>
      <w:marTop w:val="0"/>
      <w:marBottom w:val="0"/>
      <w:divBdr>
        <w:top w:val="none" w:sz="0" w:space="0" w:color="auto"/>
        <w:left w:val="none" w:sz="0" w:space="0" w:color="auto"/>
        <w:bottom w:val="none" w:sz="0" w:space="0" w:color="auto"/>
        <w:right w:val="none" w:sz="0" w:space="0" w:color="auto"/>
      </w:divBdr>
    </w:div>
    <w:div w:id="1560938189">
      <w:bodyDiv w:val="1"/>
      <w:marLeft w:val="0"/>
      <w:marRight w:val="0"/>
      <w:marTop w:val="0"/>
      <w:marBottom w:val="0"/>
      <w:divBdr>
        <w:top w:val="none" w:sz="0" w:space="0" w:color="auto"/>
        <w:left w:val="none" w:sz="0" w:space="0" w:color="auto"/>
        <w:bottom w:val="none" w:sz="0" w:space="0" w:color="auto"/>
        <w:right w:val="none" w:sz="0" w:space="0" w:color="auto"/>
      </w:divBdr>
    </w:div>
    <w:div w:id="1706633797">
      <w:bodyDiv w:val="1"/>
      <w:marLeft w:val="0"/>
      <w:marRight w:val="0"/>
      <w:marTop w:val="0"/>
      <w:marBottom w:val="0"/>
      <w:divBdr>
        <w:top w:val="none" w:sz="0" w:space="0" w:color="auto"/>
        <w:left w:val="none" w:sz="0" w:space="0" w:color="auto"/>
        <w:bottom w:val="none" w:sz="0" w:space="0" w:color="auto"/>
        <w:right w:val="none" w:sz="0" w:space="0" w:color="auto"/>
      </w:divBdr>
    </w:div>
    <w:div w:id="1831873539">
      <w:bodyDiv w:val="1"/>
      <w:marLeft w:val="0"/>
      <w:marRight w:val="0"/>
      <w:marTop w:val="0"/>
      <w:marBottom w:val="0"/>
      <w:divBdr>
        <w:top w:val="none" w:sz="0" w:space="0" w:color="auto"/>
        <w:left w:val="none" w:sz="0" w:space="0" w:color="auto"/>
        <w:bottom w:val="none" w:sz="0" w:space="0" w:color="auto"/>
        <w:right w:val="none" w:sz="0" w:space="0" w:color="auto"/>
      </w:divBdr>
    </w:div>
    <w:div w:id="1872259762">
      <w:bodyDiv w:val="1"/>
      <w:marLeft w:val="0"/>
      <w:marRight w:val="0"/>
      <w:marTop w:val="0"/>
      <w:marBottom w:val="0"/>
      <w:divBdr>
        <w:top w:val="none" w:sz="0" w:space="0" w:color="auto"/>
        <w:left w:val="none" w:sz="0" w:space="0" w:color="auto"/>
        <w:bottom w:val="none" w:sz="0" w:space="0" w:color="auto"/>
        <w:right w:val="none" w:sz="0" w:space="0" w:color="auto"/>
      </w:divBdr>
    </w:div>
    <w:div w:id="1894004686">
      <w:bodyDiv w:val="1"/>
      <w:marLeft w:val="0"/>
      <w:marRight w:val="0"/>
      <w:marTop w:val="0"/>
      <w:marBottom w:val="0"/>
      <w:divBdr>
        <w:top w:val="none" w:sz="0" w:space="0" w:color="auto"/>
        <w:left w:val="none" w:sz="0" w:space="0" w:color="auto"/>
        <w:bottom w:val="none" w:sz="0" w:space="0" w:color="auto"/>
        <w:right w:val="none" w:sz="0" w:space="0" w:color="auto"/>
      </w:divBdr>
    </w:div>
    <w:div w:id="1894656210">
      <w:bodyDiv w:val="1"/>
      <w:marLeft w:val="0"/>
      <w:marRight w:val="0"/>
      <w:marTop w:val="0"/>
      <w:marBottom w:val="0"/>
      <w:divBdr>
        <w:top w:val="none" w:sz="0" w:space="0" w:color="auto"/>
        <w:left w:val="none" w:sz="0" w:space="0" w:color="auto"/>
        <w:bottom w:val="none" w:sz="0" w:space="0" w:color="auto"/>
        <w:right w:val="none" w:sz="0" w:space="0" w:color="auto"/>
      </w:divBdr>
    </w:div>
    <w:div w:id="2111587261">
      <w:bodyDiv w:val="1"/>
      <w:marLeft w:val="0"/>
      <w:marRight w:val="0"/>
      <w:marTop w:val="0"/>
      <w:marBottom w:val="0"/>
      <w:divBdr>
        <w:top w:val="none" w:sz="0" w:space="0" w:color="auto"/>
        <w:left w:val="none" w:sz="0" w:space="0" w:color="auto"/>
        <w:bottom w:val="none" w:sz="0" w:space="0" w:color="auto"/>
        <w:right w:val="none" w:sz="0" w:space="0" w:color="auto"/>
      </w:divBdr>
    </w:div>
    <w:div w:id="2117283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thwestern.edu/academic-support-learning/academic-strategies/find-strategies-for-success/taking-great-notes.html" TargetMode="External"/><Relationship Id="rId18" Type="http://schemas.openxmlformats.org/officeDocument/2006/relationships/hyperlink" Target="Please&#160;%20read,%20for%20discussion,%20%22What%20Straight%20A%20Students%20Get%20Wrong%22%20and%20spend%20some%20time%20delving%20into%20Time%20Management%20&amp;%20What%20Works%20for%20Studying%20materials%20on%20Canvas" TargetMode="External"/><Relationship Id="rId26" Type="http://schemas.openxmlformats.org/officeDocument/2006/relationships/hyperlink" Target="https://learningcenter.unc.edu/tips-and-tools/reading-journal-articles/" TargetMode="External"/><Relationship Id="rId39" Type="http://schemas.openxmlformats.org/officeDocument/2006/relationships/header" Target="header1.xml"/><Relationship Id="rId21" Type="http://schemas.openxmlformats.org/officeDocument/2006/relationships/hyperlink" Target="https://canvas.northwestern.edu/courses/173603/pages/study-strategies" TargetMode="External"/><Relationship Id="rId34" Type="http://schemas.openxmlformats.org/officeDocument/2006/relationships/hyperlink" Target="https://www.ted.com/talks/carol_dweck_the_power_of_believing_that_you_can_improve?language=en" TargetMode="External"/><Relationship Id="rId42" Type="http://schemas.openxmlformats.org/officeDocument/2006/relationships/fontTable" Target="fontTable.xml"/><Relationship Id="rId7" Type="http://schemas.openxmlformats.org/officeDocument/2006/relationships/hyperlink" Target="https://www.registrar.northwestern.edu/calendars/final-exam-schedules/" TargetMode="External"/><Relationship Id="rId2" Type="http://schemas.openxmlformats.org/officeDocument/2006/relationships/styles" Target="styles.xml"/><Relationship Id="rId16" Type="http://schemas.openxmlformats.org/officeDocument/2006/relationships/hyperlink" Target="https://www.icasinc.org/bios/bosco_j.html" TargetMode="External"/><Relationship Id="rId20" Type="http://schemas.openxmlformats.org/officeDocument/2006/relationships/hyperlink" Target="https://canvas.northwestern.edu/courses/173603/pages/time-management" TargetMode="External"/><Relationship Id="rId29" Type="http://schemas.openxmlformats.org/officeDocument/2006/relationships/hyperlink" Target="https://www.washingtonpost.com/archive/politics/1994/05/08/singapore-says-american-18-shook-hands-with-the-man-who-caned-him/e9264866-1220-4da0-8253-bb80c297b119/"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ip.org/publications/2012/03/what-rule-law" TargetMode="External"/><Relationship Id="rId24" Type="http://schemas.openxmlformats.org/officeDocument/2006/relationships/hyperlink" Target="https://scholar.google.com/" TargetMode="External"/><Relationship Id="rId32" Type="http://schemas.openxmlformats.org/officeDocument/2006/relationships/hyperlink" Target="https://www.youtube.com/watch?v=saSVGre7YBo&amp;t=70s" TargetMode="External"/><Relationship Id="rId37" Type="http://schemas.openxmlformats.org/officeDocument/2006/relationships/hyperlink" Target="https://www.theatlantic.com/ideas/archive/2021/07/democracy-could-die-2024/61939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hehill.com/opinion/international/531857-americas-rule-of-law-v-chinas-rule-by-law" TargetMode="External"/><Relationship Id="rId23" Type="http://schemas.openxmlformats.org/officeDocument/2006/relationships/hyperlink" Target="https://www.youtube.com/watch?v=xlGbR1sHs8w" TargetMode="External"/><Relationship Id="rId28" Type="http://schemas.openxmlformats.org/officeDocument/2006/relationships/hyperlink" Target="https://www.youtube.com/watch?v=t2K6mJkSWoA" TargetMode="External"/><Relationship Id="rId36" Type="http://schemas.openxmlformats.org/officeDocument/2006/relationships/hyperlink" Target="file:////courses/150553/files/11833171%3fwrap=1" TargetMode="External"/><Relationship Id="rId10" Type="http://schemas.openxmlformats.org/officeDocument/2006/relationships/hyperlink" Target="https://carnegieendowment.org/files/wp34.pdf" TargetMode="External"/><Relationship Id="rId19" Type="http://schemas.openxmlformats.org/officeDocument/2006/relationships/hyperlink" Target="https://www.nytimes.com/2018/12/08/opinion/college-gpa-career-success.html" TargetMode="External"/><Relationship Id="rId31" Type="http://schemas.openxmlformats.org/officeDocument/2006/relationships/hyperlink" Target="https://learningcenter.unc.edu/tips-and-tools/higher-order-thinking/" TargetMode="External"/><Relationship Id="rId4" Type="http://schemas.openxmlformats.org/officeDocument/2006/relationships/webSettings" Target="webSettings.xml"/><Relationship Id="rId9" Type="http://schemas.openxmlformats.org/officeDocument/2006/relationships/hyperlink" Target="https://carnegieendowment.org/experts/9" TargetMode="External"/><Relationship Id="rId14" Type="http://schemas.openxmlformats.org/officeDocument/2006/relationships/hyperlink" Target="https://www.supremecourt.justice.nsw.gov.au/Pages/sco2_aboutus/sco2_history/chief_justices/honourable_james_jacob_spigelman.aspx" TargetMode="External"/><Relationship Id="rId22" Type="http://schemas.openxmlformats.org/officeDocument/2006/relationships/hyperlink" Target="https://search.library.northwestern.edu/discovery/search?vid=01NWU_INST:NULVNEW&amp;sortby=rank&amp;lang=en" TargetMode="External"/><Relationship Id="rId27" Type="http://schemas.openxmlformats.org/officeDocument/2006/relationships/hyperlink" Target="https://www.youtube.com/watch?v=t2K6mJkSWoA" TargetMode="External"/><Relationship Id="rId30" Type="http://schemas.openxmlformats.org/officeDocument/2006/relationships/hyperlink" Target="https://learningcenter.unc.edu/tips-and-tools/reading-journal-articles/" TargetMode="External"/><Relationship Id="rId35" Type="http://schemas.openxmlformats.org/officeDocument/2006/relationships/hyperlink" Target="https://www.youtube.com/watch?v=qEsj8wKlhSU&amp;t=2s" TargetMode="External"/><Relationship Id="rId43" Type="http://schemas.openxmlformats.org/officeDocument/2006/relationships/theme" Target="theme/theme1.xml"/><Relationship Id="rId8" Type="http://schemas.openxmlformats.org/officeDocument/2006/relationships/hyperlink" Target="https://law.wustl.edu/faculty-staff-directory/profile/brian-z-tamanaha/" TargetMode="External"/><Relationship Id="rId3" Type="http://schemas.openxmlformats.org/officeDocument/2006/relationships/settings" Target="settings.xml"/><Relationship Id="rId12" Type="http://schemas.openxmlformats.org/officeDocument/2006/relationships/hyperlink" Target="https://www.brookings.edu/blog/order-from-chaos/2020/03/17/the-rule-of-law-is-under-duress-everywhere/" TargetMode="External"/><Relationship Id="rId17" Type="http://schemas.openxmlformats.org/officeDocument/2006/relationships/hyperlink" Target="https://www.chinalawtranslate.com/en/%E6%B3%95%E6%B2%BB%E4%B8%AD%E5%9B%BD%E5%BB%BA%E8%AE%BE%E8%A7%84%E5%88%92%EF%BC%882020-2025%E5%B9%B4%EF%BC%89/" TargetMode="External"/><Relationship Id="rId25" Type="http://schemas.openxmlformats.org/officeDocument/2006/relationships/hyperlink" Target="https://www.youtube.com/watch?v=cAQfW5sN_Sg" TargetMode="External"/><Relationship Id="rId33" Type="http://schemas.openxmlformats.org/officeDocument/2006/relationships/hyperlink" Target="https://www.nytimes.com/2021/01/09/magazine/trump-coup.html?referringSource=articleShare" TargetMode="External"/><Relationship Id="rId38" Type="http://schemas.openxmlformats.org/officeDocument/2006/relationships/hyperlink" Target="https://www.brookings.edu/blog/fixgov/2021/05/10/protecting-democracy-and-containing-aut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9</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Alter</dc:creator>
  <cp:keywords/>
  <dc:description/>
  <cp:lastModifiedBy>Karen Alter</cp:lastModifiedBy>
  <cp:revision>305</cp:revision>
  <cp:lastPrinted>2022-08-10T16:34:00Z</cp:lastPrinted>
  <dcterms:created xsi:type="dcterms:W3CDTF">2022-08-08T16:00:00Z</dcterms:created>
  <dcterms:modified xsi:type="dcterms:W3CDTF">2022-11-15T19:24:00Z</dcterms:modified>
</cp:coreProperties>
</file>